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A8724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2B4D35" w:rsidRPr="00BD0E3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C7750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</w:t>
      </w:r>
      <w:proofErr w:type="gramStart"/>
      <w:r w:rsidR="006C65B2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C7750F">
        <w:rPr>
          <w:b w:val="0"/>
          <w:bCs w:val="0"/>
          <w:color w:val="000000"/>
          <w:spacing w:val="-8"/>
        </w:rPr>
        <w:t>14</w:t>
      </w:r>
      <w:r>
        <w:rPr>
          <w:b w:val="0"/>
          <w:bCs w:val="0"/>
          <w:color w:val="000000"/>
          <w:spacing w:val="-8"/>
        </w:rPr>
        <w:t xml:space="preserve">» </w:t>
      </w:r>
      <w:r w:rsidR="00C7750F">
        <w:rPr>
          <w:b w:val="0"/>
          <w:bCs w:val="0"/>
          <w:color w:val="000000"/>
          <w:spacing w:val="-8"/>
        </w:rPr>
        <w:t>ок</w:t>
      </w:r>
      <w:r w:rsidR="006C65B2" w:rsidRPr="00B13570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C7750F">
        <w:rPr>
          <w:b w:val="0"/>
          <w:bCs w:val="0"/>
        </w:rPr>
        <w:t>14</w:t>
      </w:r>
      <w:r w:rsidR="00404A91">
        <w:rPr>
          <w:b w:val="0"/>
          <w:bCs w:val="0"/>
        </w:rPr>
        <w:t xml:space="preserve"> </w:t>
      </w:r>
      <w:r w:rsidR="00C7750F">
        <w:rPr>
          <w:b w:val="0"/>
          <w:bCs w:val="0"/>
        </w:rPr>
        <w:t>ок</w:t>
      </w:r>
      <w:r w:rsidR="006C65B2">
        <w:rPr>
          <w:b w:val="0"/>
          <w:bCs w:val="0"/>
        </w:rPr>
        <w:t>тября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7750F" w:rsidRDefault="00C7750F" w:rsidP="00C7750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C7750F" w:rsidRPr="00F520B8" w:rsidRDefault="00C7750F" w:rsidP="00C7750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F520B8">
        <w:rPr>
          <w:sz w:val="24"/>
          <w:szCs w:val="24"/>
        </w:rPr>
        <w:t>строительство»</w:t>
      </w:r>
      <w:r>
        <w:rPr>
          <w:sz w:val="24"/>
          <w:szCs w:val="24"/>
        </w:rPr>
        <w:t xml:space="preserve"> </w:t>
      </w:r>
      <w:r w:rsidRPr="00F520B8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C7750F" w:rsidRDefault="00C7750F" w:rsidP="00C7750F">
      <w:pPr>
        <w:pStyle w:val="a6"/>
        <w:spacing w:line="276" w:lineRule="auto"/>
        <w:ind w:left="0" w:firstLine="709"/>
        <w:jc w:val="both"/>
      </w:pPr>
    </w:p>
    <w:p w:rsidR="00C7750F" w:rsidRDefault="00C7750F" w:rsidP="00C7750F">
      <w:pPr>
        <w:spacing w:line="276" w:lineRule="auto"/>
        <w:jc w:val="both"/>
        <w:rPr>
          <w:b w:val="0"/>
          <w:bCs w:val="0"/>
        </w:rPr>
      </w:pPr>
    </w:p>
    <w:p w:rsidR="00C7750F" w:rsidRDefault="00C7750F" w:rsidP="00C7750F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C7750F" w:rsidRDefault="00C7750F" w:rsidP="00C7750F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C1BCC" w:rsidRDefault="00DC1BCC" w:rsidP="00C7750F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C7750F" w:rsidRDefault="00C7750F" w:rsidP="00C7750F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 </w:t>
      </w:r>
      <w:r w:rsidRPr="00794AF8">
        <w:rPr>
          <w:sz w:val="24"/>
          <w:szCs w:val="24"/>
        </w:rPr>
        <w:t xml:space="preserve">слушали </w:t>
      </w:r>
      <w:r w:rsidRPr="006D26FF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Контрольного комитета Родионова А. В.</w:t>
      </w:r>
      <w:r w:rsidRPr="00794AF8">
        <w:rPr>
          <w:sz w:val="24"/>
          <w:szCs w:val="24"/>
        </w:rPr>
        <w:t xml:space="preserve"> с отчетом Контрольного комитета о проверке документов организаци</w:t>
      </w:r>
      <w:r>
        <w:rPr>
          <w:sz w:val="24"/>
          <w:szCs w:val="24"/>
        </w:rPr>
        <w:t>и</w:t>
      </w:r>
      <w:r w:rsidRPr="00794AF8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Ассоциации «МЕЖРЕГИОНСТРОЙ», подавш</w:t>
      </w:r>
      <w:r>
        <w:rPr>
          <w:sz w:val="24"/>
          <w:szCs w:val="24"/>
        </w:rPr>
        <w:t>ей</w:t>
      </w:r>
      <w:r w:rsidRPr="00794AF8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е</w:t>
      </w:r>
      <w:r w:rsidRPr="00794AF8">
        <w:rPr>
          <w:sz w:val="24"/>
          <w:szCs w:val="24"/>
        </w:rPr>
        <w:t xml:space="preserve"> о </w:t>
      </w:r>
      <w:r>
        <w:rPr>
          <w:sz w:val="24"/>
          <w:szCs w:val="24"/>
        </w:rPr>
        <w:t>внесении изменений в реестр членов Ассоциации</w:t>
      </w:r>
      <w:r w:rsidRPr="00794AF8">
        <w:rPr>
          <w:sz w:val="24"/>
          <w:szCs w:val="24"/>
        </w:rPr>
        <w:t xml:space="preserve">. </w:t>
      </w:r>
      <w:r w:rsidRPr="006D26FF">
        <w:rPr>
          <w:sz w:val="24"/>
          <w:szCs w:val="24"/>
        </w:rPr>
        <w:t>Председател</w:t>
      </w:r>
      <w:r>
        <w:rPr>
          <w:sz w:val="24"/>
          <w:szCs w:val="24"/>
        </w:rPr>
        <w:t xml:space="preserve">ь Контрольного комитета Родионов А. В. </w:t>
      </w:r>
      <w:r w:rsidRPr="00794AF8">
        <w:rPr>
          <w:sz w:val="24"/>
          <w:szCs w:val="24"/>
        </w:rPr>
        <w:t>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794AF8">
        <w:rPr>
          <w:sz w:val="24"/>
          <w:szCs w:val="24"/>
        </w:rPr>
        <w:t xml:space="preserve"> и документов, Контрольный комитет рекомендует Правлению Ассоциации наделить следующ</w:t>
      </w:r>
      <w:r>
        <w:rPr>
          <w:sz w:val="24"/>
          <w:szCs w:val="24"/>
        </w:rPr>
        <w:t>его</w:t>
      </w:r>
      <w:r w:rsidRPr="00794AF8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</w:t>
      </w:r>
      <w:r>
        <w:rPr>
          <w:sz w:val="24"/>
          <w:szCs w:val="24"/>
        </w:rPr>
        <w:t>ь</w:t>
      </w:r>
      <w:r w:rsidRPr="00794AF8">
        <w:rPr>
          <w:sz w:val="24"/>
          <w:szCs w:val="24"/>
        </w:rPr>
        <w:t>зованием конкурентных способов заключения договоров</w:t>
      </w:r>
      <w:r>
        <w:rPr>
          <w:sz w:val="24"/>
          <w:szCs w:val="24"/>
        </w:rPr>
        <w:t>:</w:t>
      </w:r>
    </w:p>
    <w:p w:rsidR="00C7750F" w:rsidRDefault="00C7750F" w:rsidP="00C7750F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2410"/>
        <w:gridCol w:w="992"/>
        <w:gridCol w:w="993"/>
        <w:gridCol w:w="993"/>
      </w:tblGrid>
      <w:tr w:rsidR="00C7750F" w:rsidTr="002F68E9">
        <w:tc>
          <w:tcPr>
            <w:tcW w:w="42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D83008" w:rsidRDefault="00C7750F" w:rsidP="002F68E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D83008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D83008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D83008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D83008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C7750F" w:rsidTr="002F68E9">
        <w:tc>
          <w:tcPr>
            <w:tcW w:w="4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Default="00C7750F" w:rsidP="002F68E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D83008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D83008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D83008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D83008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D83008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D83008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C7750F" w:rsidRPr="00624160" w:rsidTr="002F68E9">
        <w:trPr>
          <w:trHeight w:val="410"/>
        </w:trPr>
        <w:tc>
          <w:tcPr>
            <w:tcW w:w="42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D83008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D83008" w:rsidRDefault="000401B3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0401B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"ВНК-Групп"</w:t>
            </w:r>
          </w:p>
        </w:tc>
        <w:tc>
          <w:tcPr>
            <w:tcW w:w="1559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F810D1" w:rsidRDefault="000401B3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0401B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7106044392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ВВ10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624160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624160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C7750F" w:rsidRPr="00624160" w:rsidTr="002F68E9">
        <w:trPr>
          <w:trHeight w:val="476"/>
        </w:trPr>
        <w:tc>
          <w:tcPr>
            <w:tcW w:w="4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D83008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D83008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D83008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624160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C7750F" w:rsidRPr="00624160" w:rsidRDefault="00C7750F" w:rsidP="002F6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C7750F" w:rsidRDefault="00C7750F" w:rsidP="00C7750F">
      <w:pPr>
        <w:jc w:val="both"/>
        <w:rPr>
          <w:bCs w:val="0"/>
          <w:u w:val="single"/>
        </w:rPr>
      </w:pPr>
    </w:p>
    <w:p w:rsidR="00C7750F" w:rsidRDefault="00C7750F" w:rsidP="00C7750F">
      <w:pPr>
        <w:jc w:val="both"/>
        <w:rPr>
          <w:bCs w:val="0"/>
          <w:u w:val="single"/>
        </w:rPr>
      </w:pPr>
    </w:p>
    <w:p w:rsidR="00C7750F" w:rsidRPr="001232FD" w:rsidRDefault="00C7750F" w:rsidP="00C7750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7750F" w:rsidRDefault="00C7750F" w:rsidP="00C7750F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- 4 (четыре) голоса. </w:t>
      </w:r>
    </w:p>
    <w:p w:rsidR="00C7750F" w:rsidRPr="001232FD" w:rsidRDefault="00C7750F" w:rsidP="00C7750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7750F" w:rsidRPr="001232FD" w:rsidRDefault="00C7750F" w:rsidP="00C7750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7750F" w:rsidRPr="00633473" w:rsidRDefault="00C7750F" w:rsidP="00C7750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C7750F" w:rsidRDefault="00C7750F" w:rsidP="00C7750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C005F" w:rsidRDefault="00C7750F" w:rsidP="00C7750F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 Ассоциации «МЕЖРЕГИОНСТРОЙ»</w:t>
      </w:r>
      <w:r>
        <w:rPr>
          <w:b w:val="0"/>
        </w:rPr>
        <w:t>, н</w:t>
      </w:r>
      <w:r w:rsidRPr="00317E97">
        <w:rPr>
          <w:b w:val="0"/>
        </w:rPr>
        <w:t>аделить вышеназванн</w:t>
      </w:r>
      <w:r>
        <w:rPr>
          <w:b w:val="0"/>
        </w:rPr>
        <w:t>ого</w:t>
      </w:r>
      <w:r w:rsidRPr="00317E97">
        <w:rPr>
          <w:b w:val="0"/>
        </w:rPr>
        <w:t xml:space="preserve"> член</w:t>
      </w:r>
      <w:r>
        <w:rPr>
          <w:b w:val="0"/>
        </w:rPr>
        <w:t>а</w:t>
      </w:r>
      <w:r w:rsidRPr="00317E97">
        <w:rPr>
          <w:b w:val="0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</w:t>
      </w:r>
      <w:r>
        <w:rPr>
          <w:b w:val="0"/>
        </w:rPr>
        <w:t>ь</w:t>
      </w:r>
      <w:r w:rsidRPr="00317E97">
        <w:rPr>
          <w:b w:val="0"/>
        </w:rPr>
        <w:t>зованием конкурентных способов заключения договоров</w:t>
      </w:r>
      <w:r w:rsidRPr="001427C4">
        <w:rPr>
          <w:b w:val="0"/>
          <w:bCs w:val="0"/>
        </w:rPr>
        <w:t>.</w:t>
      </w:r>
    </w:p>
    <w:p w:rsidR="009B490A" w:rsidRDefault="009B490A" w:rsidP="000C005F">
      <w:pPr>
        <w:spacing w:line="276" w:lineRule="auto"/>
        <w:ind w:firstLine="709"/>
        <w:jc w:val="both"/>
      </w:pPr>
    </w:p>
    <w:p w:rsidR="000C005F" w:rsidRPr="00AA265F" w:rsidRDefault="000C005F" w:rsidP="000C00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 xml:space="preserve"> </w:t>
      </w:r>
      <w:r w:rsidR="00C7750F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0C005F" w:rsidRDefault="000C005F" w:rsidP="000C005F">
      <w:pPr>
        <w:jc w:val="both"/>
        <w:rPr>
          <w:bCs w:val="0"/>
          <w:u w:val="single"/>
        </w:rPr>
      </w:pPr>
    </w:p>
    <w:p w:rsidR="000C005F" w:rsidRPr="001232FD" w:rsidRDefault="000C005F" w:rsidP="000C005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C005F" w:rsidRPr="00277A24" w:rsidRDefault="000C005F" w:rsidP="000C005F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0C005F" w:rsidRDefault="000C005F" w:rsidP="000C005F">
      <w:pPr>
        <w:rPr>
          <w:bCs w:val="0"/>
          <w:u w:val="single"/>
        </w:rPr>
      </w:pPr>
    </w:p>
    <w:p w:rsidR="00DC1BCC" w:rsidRDefault="00DC1BCC" w:rsidP="000C005F">
      <w:pPr>
        <w:rPr>
          <w:bCs w:val="0"/>
          <w:u w:val="single"/>
        </w:rPr>
      </w:pPr>
    </w:p>
    <w:p w:rsidR="00DC1BCC" w:rsidRDefault="00DC1BCC" w:rsidP="000C005F">
      <w:pPr>
        <w:rPr>
          <w:bCs w:val="0"/>
          <w:u w:val="single"/>
        </w:rPr>
      </w:pPr>
    </w:p>
    <w:p w:rsidR="000C005F" w:rsidRPr="001232FD" w:rsidRDefault="000C005F" w:rsidP="000C005F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254E6D" w:rsidRDefault="000C005F" w:rsidP="00A82476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>о внесении изменений в реестр членов</w:t>
      </w:r>
      <w:r w:rsidRPr="00DB229C">
        <w:rPr>
          <w:b w:val="0"/>
          <w:bCs w:val="0"/>
        </w:rPr>
        <w:t xml:space="preserve"> Ассоциации «МЕЖРЕГИОНСТРОЙ»</w:t>
      </w:r>
      <w:r>
        <w:rPr>
          <w:b w:val="0"/>
          <w:bCs w:val="0"/>
        </w:rPr>
        <w:t>.</w:t>
      </w:r>
    </w:p>
    <w:p w:rsidR="000C005F" w:rsidRPr="00A82476" w:rsidRDefault="000C005F" w:rsidP="000C005F">
      <w:pPr>
        <w:rPr>
          <w:b w:val="0"/>
          <w:bCs w:val="0"/>
        </w:rPr>
      </w:pPr>
    </w:p>
    <w:p w:rsidR="009B490A" w:rsidRDefault="009B490A" w:rsidP="000C005F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254E6D" w:rsidRDefault="00254E6D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871076">
        <w:t>Баранчикова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9B490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01B3"/>
    <w:rsid w:val="00041CAF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005F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A7F"/>
    <w:rsid w:val="001C3D75"/>
    <w:rsid w:val="001C3FC1"/>
    <w:rsid w:val="001C4C4C"/>
    <w:rsid w:val="001C4E62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25BA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29E5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021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0FB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90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476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50F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DE5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4C61"/>
    <w:rsid w:val="00DA5C72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BCC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2BB8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9136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464BA-555D-45C5-954F-DF2FB6C0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2020-09-29T11:52:00Z</cp:lastPrinted>
  <dcterms:created xsi:type="dcterms:W3CDTF">2020-10-14T09:20:00Z</dcterms:created>
  <dcterms:modified xsi:type="dcterms:W3CDTF">2020-10-14T10:17:00Z</dcterms:modified>
</cp:coreProperties>
</file>