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0E157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0368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EE049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0368F2">
        <w:rPr>
          <w:b w:val="0"/>
          <w:bCs w:val="0"/>
          <w:color w:val="000000"/>
          <w:spacing w:val="-8"/>
        </w:rPr>
        <w:t>0</w:t>
      </w:r>
      <w:r w:rsidR="00EE049D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0368F2">
        <w:rPr>
          <w:b w:val="0"/>
          <w:bCs w:val="0"/>
          <w:color w:val="000000"/>
          <w:spacing w:val="-8"/>
        </w:rPr>
        <w:t>июн</w:t>
      </w:r>
      <w:r w:rsidR="001D09BE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368F2">
        <w:rPr>
          <w:b w:val="0"/>
          <w:bCs w:val="0"/>
        </w:rPr>
        <w:t>0</w:t>
      </w:r>
      <w:r w:rsidR="00EE049D">
        <w:rPr>
          <w:b w:val="0"/>
          <w:bCs w:val="0"/>
        </w:rPr>
        <w:t>8</w:t>
      </w:r>
      <w:r w:rsidR="00475A3C">
        <w:rPr>
          <w:b w:val="0"/>
          <w:bCs w:val="0"/>
        </w:rPr>
        <w:t xml:space="preserve"> </w:t>
      </w:r>
      <w:r w:rsidR="000368F2">
        <w:rPr>
          <w:b w:val="0"/>
          <w:bCs w:val="0"/>
        </w:rPr>
        <w:t>июн</w:t>
      </w:r>
      <w:r w:rsidR="001D09BE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A016D6" w:rsidRPr="00126362" w:rsidRDefault="00126362" w:rsidP="00126362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0E1575" w:rsidRDefault="00D53889" w:rsidP="000E157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D538EB" w:rsidRPr="005A421D">
        <w:rPr>
          <w:sz w:val="24"/>
          <w:szCs w:val="24"/>
        </w:rPr>
        <w:t>.</w:t>
      </w:r>
    </w:p>
    <w:p w:rsidR="000E1575" w:rsidRPr="000E1575" w:rsidRDefault="000E1575" w:rsidP="000E157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0E1575">
        <w:rPr>
          <w:bCs/>
          <w:sz w:val="24"/>
          <w:szCs w:val="24"/>
        </w:rPr>
        <w:t xml:space="preserve">Об утверждении кандидатур делегатов на заседание </w:t>
      </w:r>
      <w:r w:rsidRPr="000E1575">
        <w:rPr>
          <w:bCs/>
          <w:sz w:val="24"/>
          <w:szCs w:val="24"/>
          <w:lang w:val="en-US"/>
        </w:rPr>
        <w:t>XXXII</w:t>
      </w:r>
      <w:r>
        <w:rPr>
          <w:bCs/>
          <w:sz w:val="24"/>
          <w:szCs w:val="24"/>
        </w:rPr>
        <w:t>I</w:t>
      </w:r>
      <w:r w:rsidRPr="000E1575">
        <w:rPr>
          <w:bCs/>
          <w:sz w:val="24"/>
          <w:szCs w:val="24"/>
        </w:rPr>
        <w:t xml:space="preserve"> Окружной конференции членов Ассоциации «Национальное объединение строителей» по Центральному федеральному округу.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53889" w:rsidRDefault="00D53889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FE108E" w:rsidRDefault="00A016D6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0368F2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794AF8" w:rsidRPr="00794AF8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намерении принимать участие в заключении договоров строительного подряда с </w:t>
      </w:r>
      <w:proofErr w:type="spellStart"/>
      <w:r w:rsidR="00794AF8" w:rsidRPr="00794AF8">
        <w:rPr>
          <w:sz w:val="24"/>
          <w:szCs w:val="24"/>
        </w:rPr>
        <w:t>исползованием</w:t>
      </w:r>
      <w:proofErr w:type="spellEnd"/>
      <w:r w:rsidR="00794AF8" w:rsidRPr="00794AF8">
        <w:rPr>
          <w:sz w:val="24"/>
          <w:szCs w:val="24"/>
        </w:rPr>
        <w:t xml:space="preserve"> конкурентных способов заключения договоров.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наделить следующих членов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="00794AF8" w:rsidRPr="00794AF8">
        <w:rPr>
          <w:sz w:val="24"/>
          <w:szCs w:val="24"/>
        </w:rPr>
        <w:t>исползованием</w:t>
      </w:r>
      <w:proofErr w:type="spellEnd"/>
      <w:r w:rsidR="00794AF8" w:rsidRPr="00794AF8">
        <w:rPr>
          <w:sz w:val="24"/>
          <w:szCs w:val="24"/>
        </w:rPr>
        <w:t xml:space="preserve"> конкурентных способов заключения договоров</w:t>
      </w:r>
      <w:r>
        <w:rPr>
          <w:sz w:val="24"/>
          <w:szCs w:val="24"/>
        </w:rPr>
        <w:t>:</w:t>
      </w:r>
    </w:p>
    <w:p w:rsidR="00D53889" w:rsidRDefault="00D53889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A016D6" w:rsidTr="00A5603E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016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A016D6" w:rsidTr="00A5603E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A016D6" w:rsidTr="00C16A24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Pr="00D83008" w:rsidRDefault="00D53889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53889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"Тезис"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016D6" w:rsidRPr="00624160" w:rsidRDefault="00D53889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53889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7105505428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A016D6" w:rsidTr="00A5603E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EE049D" w:rsidRPr="00624160" w:rsidTr="00D935B8">
        <w:trPr>
          <w:trHeight w:val="852"/>
        </w:trPr>
        <w:tc>
          <w:tcPr>
            <w:tcW w:w="45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Pr="00D83008" w:rsidRDefault="00EE049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EE049D" w:rsidRPr="00D83008" w:rsidRDefault="00D53889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53889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ЭП "ОЧИСТНЫЕ СООРУЖЕНИЯ"</w:t>
            </w:r>
          </w:p>
        </w:tc>
        <w:tc>
          <w:tcPr>
            <w:tcW w:w="1275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Pr="00EE049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25FBD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7107043680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Default="00EE049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Pr="00624160" w:rsidRDefault="00EE049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Default="00EE049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Pr="00624160" w:rsidRDefault="00EE049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EE049D" w:rsidRPr="00624160" w:rsidTr="00EE049D">
        <w:trPr>
          <w:trHeight w:val="852"/>
        </w:trPr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Pr="00D83008" w:rsidRDefault="00EE049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Pr="00D83008" w:rsidRDefault="00EE049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Pr="00D83008" w:rsidRDefault="00EE049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Default="00EE049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Pr="00624160" w:rsidRDefault="00EE049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Default="00EE049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EE049D" w:rsidRPr="00624160" w:rsidRDefault="00EE049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A016D6" w:rsidRPr="001232FD" w:rsidRDefault="00A016D6" w:rsidP="00A016D6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A016D6" w:rsidRPr="001232FD" w:rsidRDefault="00A016D6" w:rsidP="00A016D6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A016D6" w:rsidRPr="001232FD" w:rsidRDefault="00A016D6" w:rsidP="00A016D6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A016D6" w:rsidRPr="001232FD" w:rsidRDefault="00A016D6" w:rsidP="00A016D6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A016D6" w:rsidRPr="00633473" w:rsidRDefault="00A016D6" w:rsidP="00A016D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A016D6" w:rsidRDefault="00A016D6" w:rsidP="00126362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016D6" w:rsidRDefault="00126362" w:rsidP="00126362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 Ассоциации «МЕЖРЕГИОНСТРОЙ»</w:t>
      </w:r>
      <w:r>
        <w:rPr>
          <w:b w:val="0"/>
        </w:rPr>
        <w:t>, н</w:t>
      </w:r>
      <w:r w:rsidR="00317E97" w:rsidRPr="00317E97">
        <w:rPr>
          <w:b w:val="0"/>
        </w:rPr>
        <w:t xml:space="preserve">аделить вышеназванных членов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="00317E97" w:rsidRPr="00317E97">
        <w:rPr>
          <w:b w:val="0"/>
        </w:rPr>
        <w:t>исползованием</w:t>
      </w:r>
      <w:proofErr w:type="spellEnd"/>
      <w:r w:rsidR="00317E97" w:rsidRPr="00317E97">
        <w:rPr>
          <w:b w:val="0"/>
        </w:rPr>
        <w:t xml:space="preserve"> конкурентных способов заключения договоров</w:t>
      </w:r>
      <w:r w:rsidR="00A016D6" w:rsidRPr="00317E97">
        <w:rPr>
          <w:b w:val="0"/>
          <w:bCs w:val="0"/>
        </w:rPr>
        <w:t>.</w:t>
      </w:r>
    </w:p>
    <w:p w:rsidR="00D538EB" w:rsidRDefault="00D538EB" w:rsidP="00A016D6">
      <w:pPr>
        <w:spacing w:line="276" w:lineRule="auto"/>
        <w:ind w:firstLine="709"/>
        <w:contextualSpacing/>
        <w:jc w:val="both"/>
        <w:rPr>
          <w:b w:val="0"/>
          <w:bCs w:val="0"/>
        </w:rPr>
      </w:pPr>
    </w:p>
    <w:p w:rsidR="00D25FBD" w:rsidRDefault="00D53889" w:rsidP="00D5388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 w:rsidR="000E1575">
        <w:rPr>
          <w:sz w:val="24"/>
          <w:szCs w:val="24"/>
        </w:rPr>
        <w:t xml:space="preserve"> </w:t>
      </w:r>
      <w:r w:rsidR="000E1575" w:rsidRPr="005C4CC3">
        <w:rPr>
          <w:sz w:val="24"/>
          <w:szCs w:val="24"/>
        </w:rPr>
        <w:t>организации</w:t>
      </w:r>
      <w:r w:rsidRPr="005C4CC3">
        <w:rPr>
          <w:sz w:val="24"/>
          <w:szCs w:val="24"/>
        </w:rPr>
        <w:t xml:space="preserve">  с предоставлением права выполнять  работы по </w:t>
      </w:r>
      <w:r w:rsidRPr="005C4CC3">
        <w:rPr>
          <w:sz w:val="24"/>
          <w:szCs w:val="24"/>
        </w:rPr>
        <w:lastRenderedPageBreak/>
        <w:t>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>,</w:t>
      </w:r>
      <w:r w:rsidR="000E1575">
        <w:rPr>
          <w:sz w:val="24"/>
          <w:szCs w:val="24"/>
        </w:rPr>
        <w:t xml:space="preserve"> в том числе </w:t>
      </w:r>
      <w:r w:rsidR="000E1575" w:rsidRPr="000E1575">
        <w:rPr>
          <w:sz w:val="24"/>
          <w:szCs w:val="24"/>
        </w:rPr>
        <w:t xml:space="preserve">по договорам строительного подряда, заключаемым с </w:t>
      </w:r>
      <w:proofErr w:type="spellStart"/>
      <w:r w:rsidR="000E1575" w:rsidRPr="000E1575">
        <w:rPr>
          <w:sz w:val="24"/>
          <w:szCs w:val="24"/>
        </w:rPr>
        <w:t>исползованием</w:t>
      </w:r>
      <w:proofErr w:type="spellEnd"/>
      <w:r w:rsidR="000E1575" w:rsidRPr="000E1575">
        <w:rPr>
          <w:sz w:val="24"/>
          <w:szCs w:val="24"/>
        </w:rPr>
        <w:t xml:space="preserve"> конкурентных способов заключения договоров</w:t>
      </w:r>
      <w:r w:rsidR="000E1575">
        <w:rPr>
          <w:sz w:val="24"/>
          <w:szCs w:val="24"/>
        </w:rPr>
        <w:t>,</w:t>
      </w:r>
      <w:r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D25FBD" w:rsidRPr="00D83008" w:rsidTr="00F052AA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D25FBD" w:rsidRPr="00D83008" w:rsidTr="00F052AA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D25FBD" w:rsidRPr="00624160" w:rsidTr="00F052AA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25FBD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"Прометей"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D25FBD" w:rsidRPr="00624160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25FBD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7106056856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624160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624160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D25FBD" w:rsidRPr="00624160" w:rsidTr="00F052AA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D83008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624160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5FBD" w:rsidRPr="00624160" w:rsidRDefault="00D25FBD" w:rsidP="00F052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0E1575" w:rsidRDefault="000E1575" w:rsidP="00D53889">
      <w:pPr>
        <w:jc w:val="both"/>
        <w:rPr>
          <w:bCs w:val="0"/>
          <w:u w:val="single"/>
        </w:rPr>
      </w:pPr>
    </w:p>
    <w:p w:rsidR="00D53889" w:rsidRPr="001232FD" w:rsidRDefault="00D53889" w:rsidP="00D5388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53889" w:rsidRPr="001232FD" w:rsidRDefault="00D53889" w:rsidP="00D53889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53889" w:rsidRPr="001232FD" w:rsidRDefault="00D53889" w:rsidP="00D5388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53889" w:rsidRPr="001232FD" w:rsidRDefault="00D53889" w:rsidP="00D5388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53889" w:rsidRPr="001232FD" w:rsidRDefault="00D53889" w:rsidP="00D5388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53889" w:rsidRPr="006F7BB8" w:rsidRDefault="00D53889" w:rsidP="00D5388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53889" w:rsidRDefault="00D53889" w:rsidP="000E1575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538EB" w:rsidRDefault="00D53889" w:rsidP="00D53889">
      <w:pPr>
        <w:spacing w:line="276" w:lineRule="auto"/>
        <w:contextualSpacing/>
        <w:jc w:val="both"/>
        <w:rPr>
          <w:b w:val="0"/>
          <w:bCs w:val="0"/>
        </w:rPr>
      </w:pPr>
      <w:r w:rsidRPr="003E20F7">
        <w:rPr>
          <w:b w:val="0"/>
          <w:bCs w:val="0"/>
        </w:rPr>
        <w:t xml:space="preserve">Принять в члены Ассоциации «МЕЖРЕГИОНСТРОЙ» вышеназванные организации с предоставлением права </w:t>
      </w:r>
      <w:proofErr w:type="gramStart"/>
      <w:r w:rsidRPr="003E20F7">
        <w:rPr>
          <w:b w:val="0"/>
          <w:bCs w:val="0"/>
        </w:rPr>
        <w:t>выполнять  работы</w:t>
      </w:r>
      <w:proofErr w:type="gramEnd"/>
      <w:r w:rsidRPr="003E20F7">
        <w:rPr>
          <w:b w:val="0"/>
          <w:bCs w:val="0"/>
        </w:rPr>
        <w:t xml:space="preserve">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="000E1575">
        <w:rPr>
          <w:b w:val="0"/>
          <w:bCs w:val="0"/>
        </w:rPr>
        <w:t xml:space="preserve">, в том числе </w:t>
      </w:r>
      <w:r w:rsidR="000E1575" w:rsidRPr="00317E97">
        <w:rPr>
          <w:b w:val="0"/>
        </w:rPr>
        <w:t xml:space="preserve">по договорам строительного подряда, заключаемым с </w:t>
      </w:r>
      <w:proofErr w:type="spellStart"/>
      <w:r w:rsidR="000E1575" w:rsidRPr="00317E97">
        <w:rPr>
          <w:b w:val="0"/>
        </w:rPr>
        <w:t>исползованием</w:t>
      </w:r>
      <w:proofErr w:type="spellEnd"/>
      <w:r w:rsidR="000E1575" w:rsidRPr="00317E97">
        <w:rPr>
          <w:b w:val="0"/>
        </w:rPr>
        <w:t xml:space="preserve"> конкурентных способов заключения договоров</w:t>
      </w:r>
      <w:r w:rsidR="00D538EB" w:rsidRPr="00540414">
        <w:rPr>
          <w:b w:val="0"/>
          <w:bCs w:val="0"/>
        </w:rPr>
        <w:t>.</w:t>
      </w:r>
    </w:p>
    <w:p w:rsidR="000E1575" w:rsidRDefault="000E1575" w:rsidP="00D53889">
      <w:pPr>
        <w:spacing w:line="276" w:lineRule="auto"/>
        <w:contextualSpacing/>
        <w:jc w:val="both"/>
        <w:rPr>
          <w:b w:val="0"/>
          <w:bCs w:val="0"/>
        </w:rPr>
      </w:pPr>
    </w:p>
    <w:p w:rsidR="000E1575" w:rsidRDefault="000E1575" w:rsidP="00EB6C32">
      <w:pPr>
        <w:spacing w:line="276" w:lineRule="auto"/>
        <w:ind w:firstLine="709"/>
        <w:jc w:val="both"/>
        <w:rPr>
          <w:b w:val="0"/>
        </w:rPr>
      </w:pPr>
      <w:r w:rsidRPr="000E1575">
        <w:rPr>
          <w:rStyle w:val="af0"/>
          <w:b/>
          <w:sz w:val="24"/>
          <w:szCs w:val="24"/>
        </w:rPr>
        <w:t xml:space="preserve">По вопросу № </w:t>
      </w:r>
      <w:r w:rsidRPr="000E1575">
        <w:rPr>
          <w:rStyle w:val="af0"/>
          <w:b/>
          <w:sz w:val="24"/>
          <w:szCs w:val="24"/>
        </w:rPr>
        <w:t>3</w:t>
      </w:r>
      <w:r w:rsidRPr="000E1575">
        <w:rPr>
          <w:rStyle w:val="af0"/>
          <w:b/>
          <w:sz w:val="24"/>
          <w:szCs w:val="24"/>
        </w:rPr>
        <w:t xml:space="preserve"> повестки заседания</w:t>
      </w:r>
      <w:r w:rsidRPr="0094466A">
        <w:rPr>
          <w:rStyle w:val="af0"/>
          <w:sz w:val="24"/>
          <w:szCs w:val="24"/>
        </w:rPr>
        <w:t xml:space="preserve"> выступила Белокопытова С. Н., которая предложила делегировать </w:t>
      </w:r>
      <w:r>
        <w:rPr>
          <w:rStyle w:val="af0"/>
          <w:sz w:val="24"/>
          <w:szCs w:val="24"/>
        </w:rPr>
        <w:t xml:space="preserve">следующих </w:t>
      </w:r>
      <w:r w:rsidRPr="0094466A">
        <w:rPr>
          <w:rStyle w:val="af0"/>
          <w:sz w:val="24"/>
          <w:szCs w:val="24"/>
        </w:rPr>
        <w:t>представител</w:t>
      </w:r>
      <w:r>
        <w:rPr>
          <w:rStyle w:val="af0"/>
          <w:sz w:val="24"/>
          <w:szCs w:val="24"/>
        </w:rPr>
        <w:t>ей</w:t>
      </w:r>
      <w:r w:rsidRPr="0094466A">
        <w:rPr>
          <w:rStyle w:val="af0"/>
          <w:sz w:val="24"/>
          <w:szCs w:val="24"/>
        </w:rPr>
        <w:t xml:space="preserve"> на заседание</w:t>
      </w:r>
      <w:r>
        <w:rPr>
          <w:rStyle w:val="af0"/>
          <w:sz w:val="24"/>
          <w:szCs w:val="24"/>
        </w:rPr>
        <w:t xml:space="preserve"> </w:t>
      </w:r>
      <w:r w:rsidRPr="0094466A">
        <w:rPr>
          <w:rStyle w:val="af0"/>
          <w:bCs/>
          <w:sz w:val="24"/>
          <w:szCs w:val="24"/>
        </w:rPr>
        <w:t>XXXI</w:t>
      </w:r>
      <w:r>
        <w:rPr>
          <w:rStyle w:val="af0"/>
          <w:bCs/>
          <w:sz w:val="24"/>
          <w:szCs w:val="24"/>
          <w:lang w:val="en-US"/>
        </w:rPr>
        <w:t>I</w:t>
      </w:r>
      <w:r w:rsidRPr="0094466A">
        <w:rPr>
          <w:rStyle w:val="af0"/>
          <w:bCs/>
          <w:sz w:val="24"/>
          <w:szCs w:val="24"/>
        </w:rPr>
        <w:t>I</w:t>
      </w:r>
      <w:r w:rsidRPr="0094466A">
        <w:rPr>
          <w:rStyle w:val="af0"/>
          <w:sz w:val="24"/>
          <w:szCs w:val="24"/>
        </w:rPr>
        <w:t xml:space="preserve"> Окружной конференции членов Ассоциации «Национальное объединение строителей» по Ц</w:t>
      </w:r>
      <w:r>
        <w:rPr>
          <w:rStyle w:val="af0"/>
          <w:sz w:val="24"/>
          <w:szCs w:val="24"/>
        </w:rPr>
        <w:t>ентральному федеральному округу:</w:t>
      </w:r>
    </w:p>
    <w:p w:rsidR="000E1575" w:rsidRPr="00FD5317" w:rsidRDefault="000E1575" w:rsidP="00EB6C32">
      <w:pPr>
        <w:spacing w:line="276" w:lineRule="auto"/>
        <w:ind w:firstLine="709"/>
        <w:jc w:val="both"/>
        <w:rPr>
          <w:b w:val="0"/>
        </w:rPr>
      </w:pPr>
    </w:p>
    <w:p w:rsidR="00EB6C32" w:rsidRDefault="000E1575" w:rsidP="00EB6C32">
      <w:pPr>
        <w:pStyle w:val="11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156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Белокопытову Софию Николаевну</w:t>
      </w:r>
      <w:r w:rsidRPr="00FD5317">
        <w:rPr>
          <w:sz w:val="24"/>
          <w:szCs w:val="24"/>
        </w:rPr>
        <w:t xml:space="preserve"> Председателя Правления Ассоциации «МЕЖРЕГИОНСТРОЙ» с правом решающего голос</w:t>
      </w:r>
      <w:r>
        <w:rPr>
          <w:sz w:val="24"/>
          <w:szCs w:val="24"/>
        </w:rPr>
        <w:t>а по всем вопросам повестки дня;</w:t>
      </w:r>
    </w:p>
    <w:p w:rsidR="000E1575" w:rsidRPr="00EB6C32" w:rsidRDefault="000E1575" w:rsidP="00EB6C32">
      <w:pPr>
        <w:pStyle w:val="11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156" w:line="276" w:lineRule="auto"/>
        <w:ind w:hanging="720"/>
        <w:jc w:val="both"/>
        <w:rPr>
          <w:sz w:val="24"/>
          <w:szCs w:val="24"/>
        </w:rPr>
      </w:pPr>
      <w:r w:rsidRPr="00EB6C32">
        <w:rPr>
          <w:sz w:val="24"/>
          <w:szCs w:val="24"/>
        </w:rPr>
        <w:t xml:space="preserve">Виноградова Константина Викторовича Генерального </w:t>
      </w:r>
      <w:proofErr w:type="gramStart"/>
      <w:r w:rsidRPr="00EB6C32">
        <w:rPr>
          <w:sz w:val="24"/>
          <w:szCs w:val="24"/>
        </w:rPr>
        <w:t>директора  Ассоциации</w:t>
      </w:r>
      <w:proofErr w:type="gramEnd"/>
      <w:r w:rsidRPr="00EB6C32">
        <w:rPr>
          <w:sz w:val="24"/>
          <w:szCs w:val="24"/>
        </w:rPr>
        <w:t xml:space="preserve"> «МЕЖРЕГИОНСТРОЙ» с правом совещательного голоса по всем вопросам повестки дня.</w:t>
      </w:r>
    </w:p>
    <w:p w:rsidR="000E1575" w:rsidRPr="00EB6C32" w:rsidRDefault="000E1575" w:rsidP="000E1575">
      <w:pPr>
        <w:spacing w:line="276" w:lineRule="auto"/>
        <w:jc w:val="both"/>
        <w:rPr>
          <w:bCs w:val="0"/>
        </w:rPr>
      </w:pPr>
      <w:r w:rsidRPr="00EB6C32">
        <w:rPr>
          <w:bCs w:val="0"/>
          <w:u w:val="single"/>
        </w:rPr>
        <w:t>ГОЛОСОВАЛИ</w:t>
      </w:r>
      <w:r w:rsidRPr="00EB6C32">
        <w:rPr>
          <w:bCs w:val="0"/>
        </w:rPr>
        <w:t>:</w:t>
      </w:r>
    </w:p>
    <w:p w:rsidR="000E1575" w:rsidRPr="00FD5317" w:rsidRDefault="000E1575" w:rsidP="000E1575">
      <w:pPr>
        <w:rPr>
          <w:b w:val="0"/>
          <w:bCs w:val="0"/>
        </w:rPr>
      </w:pPr>
      <w:r w:rsidRPr="00FD5317">
        <w:rPr>
          <w:b w:val="0"/>
          <w:bCs w:val="0"/>
        </w:rPr>
        <w:t>«За» -3 (три) голоса</w:t>
      </w:r>
    </w:p>
    <w:p w:rsidR="000E1575" w:rsidRPr="00FD5317" w:rsidRDefault="000E1575" w:rsidP="000E1575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0E1575" w:rsidRPr="00FD5317" w:rsidRDefault="000E1575" w:rsidP="000E1575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0E1575" w:rsidRDefault="000E1575" w:rsidP="000E1575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0E1575" w:rsidRDefault="000E1575" w:rsidP="000E1575">
      <w:pPr>
        <w:jc w:val="both"/>
        <w:rPr>
          <w:b w:val="0"/>
          <w:bCs w:val="0"/>
        </w:rPr>
      </w:pPr>
    </w:p>
    <w:p w:rsidR="000E1575" w:rsidRPr="00EB6C32" w:rsidRDefault="000E1575" w:rsidP="000E1575">
      <w:pPr>
        <w:jc w:val="both"/>
        <w:rPr>
          <w:bCs w:val="0"/>
          <w:u w:val="single"/>
        </w:rPr>
      </w:pPr>
      <w:r w:rsidRPr="00EB6C32">
        <w:rPr>
          <w:bCs w:val="0"/>
          <w:u w:val="single"/>
        </w:rPr>
        <w:t>РЕШИЛИ:</w:t>
      </w:r>
    </w:p>
    <w:p w:rsidR="000E1575" w:rsidRPr="007F2DD0" w:rsidRDefault="000E1575" w:rsidP="000E1575">
      <w:pPr>
        <w:jc w:val="both"/>
        <w:rPr>
          <w:rStyle w:val="af0"/>
          <w:b/>
          <w:bCs/>
          <w:sz w:val="24"/>
          <w:szCs w:val="24"/>
        </w:rPr>
      </w:pPr>
      <w:r w:rsidRPr="0094466A">
        <w:rPr>
          <w:b w:val="0"/>
          <w:bCs w:val="0"/>
        </w:rPr>
        <w:t xml:space="preserve">Делегировать </w:t>
      </w:r>
      <w:r w:rsidRPr="0094466A">
        <w:rPr>
          <w:rStyle w:val="af0"/>
          <w:sz w:val="24"/>
          <w:szCs w:val="24"/>
        </w:rPr>
        <w:t>на заседание</w:t>
      </w:r>
      <w:r>
        <w:rPr>
          <w:rStyle w:val="af0"/>
          <w:sz w:val="24"/>
          <w:szCs w:val="24"/>
        </w:rPr>
        <w:t xml:space="preserve"> </w:t>
      </w:r>
      <w:r w:rsidRPr="0094466A">
        <w:rPr>
          <w:rStyle w:val="af0"/>
          <w:bCs/>
          <w:sz w:val="24"/>
          <w:szCs w:val="24"/>
        </w:rPr>
        <w:t>XXXII</w:t>
      </w:r>
      <w:r w:rsidR="00EB6C32">
        <w:rPr>
          <w:rStyle w:val="af0"/>
          <w:bCs/>
          <w:sz w:val="24"/>
          <w:szCs w:val="24"/>
          <w:lang w:val="en-US"/>
        </w:rPr>
        <w:t>I</w:t>
      </w:r>
      <w:bookmarkStart w:id="0" w:name="_GoBack"/>
      <w:bookmarkEnd w:id="0"/>
      <w:r w:rsidRPr="0094466A">
        <w:rPr>
          <w:rStyle w:val="af0"/>
          <w:sz w:val="24"/>
          <w:szCs w:val="24"/>
        </w:rPr>
        <w:t xml:space="preserve"> Окружной конференции членов Ассоциации «Национальное объединение строителей» по Ц</w:t>
      </w:r>
      <w:r>
        <w:rPr>
          <w:rStyle w:val="af0"/>
          <w:sz w:val="24"/>
          <w:szCs w:val="24"/>
        </w:rPr>
        <w:t xml:space="preserve">ентральному федеральному округу </w:t>
      </w:r>
      <w:r w:rsidRPr="007F2DD0">
        <w:rPr>
          <w:rStyle w:val="af0"/>
          <w:sz w:val="24"/>
          <w:szCs w:val="24"/>
        </w:rPr>
        <w:t xml:space="preserve">Белокопытову Софию Николаевну Председателя Правления Ассоциации «МЕЖРЕГИОНСТРОЙ» с правом решающего голоса по всем вопросам повестки дня и </w:t>
      </w:r>
      <w:r w:rsidRPr="007F2DD0">
        <w:rPr>
          <w:rStyle w:val="af0"/>
          <w:sz w:val="24"/>
          <w:szCs w:val="24"/>
        </w:rPr>
        <w:lastRenderedPageBreak/>
        <w:t xml:space="preserve">Виноградова Константина Викторовича Генерального </w:t>
      </w:r>
      <w:proofErr w:type="gramStart"/>
      <w:r w:rsidRPr="007F2DD0">
        <w:rPr>
          <w:rStyle w:val="af0"/>
          <w:sz w:val="24"/>
          <w:szCs w:val="24"/>
        </w:rPr>
        <w:t>директора  Ассоциации</w:t>
      </w:r>
      <w:proofErr w:type="gramEnd"/>
      <w:r w:rsidRPr="007F2DD0">
        <w:rPr>
          <w:rStyle w:val="af0"/>
          <w:sz w:val="24"/>
          <w:szCs w:val="24"/>
        </w:rPr>
        <w:t xml:space="preserve"> «МЕЖРЕГИОНСТРОЙ» с правом совещательного голоса по всем вопросам повестки дня.</w:t>
      </w:r>
    </w:p>
    <w:p w:rsidR="000E1575" w:rsidRPr="00317E97" w:rsidRDefault="000E1575" w:rsidP="00D53889">
      <w:pPr>
        <w:spacing w:line="276" w:lineRule="auto"/>
        <w:contextualSpacing/>
        <w:jc w:val="both"/>
        <w:rPr>
          <w:b w:val="0"/>
          <w:bCs w:val="0"/>
        </w:rPr>
      </w:pPr>
    </w:p>
    <w:p w:rsidR="00E204FE" w:rsidRDefault="00E204FE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E1575">
        <w:t>4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E1575" w:rsidRDefault="000E1575" w:rsidP="00853A85">
      <w:pPr>
        <w:rPr>
          <w:sz w:val="22"/>
          <w:szCs w:val="22"/>
        </w:rPr>
      </w:pPr>
    </w:p>
    <w:p w:rsidR="000E1575" w:rsidRDefault="000E157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0E1575">
      <w:footerReference w:type="default" r:id="rId8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C2" w:rsidRDefault="008F3CC2" w:rsidP="00C60923">
      <w:r>
        <w:separator/>
      </w:r>
    </w:p>
  </w:endnote>
  <w:endnote w:type="continuationSeparator" w:id="0">
    <w:p w:rsidR="008F3CC2" w:rsidRDefault="008F3CC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C2" w:rsidRDefault="008F3CC2" w:rsidP="00C60923">
      <w:r>
        <w:separator/>
      </w:r>
    </w:p>
  </w:footnote>
  <w:footnote w:type="continuationSeparator" w:id="0">
    <w:p w:rsidR="008F3CC2" w:rsidRDefault="008F3CC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14D61CF"/>
    <w:multiLevelType w:val="hybridMultilevel"/>
    <w:tmpl w:val="2D62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575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7954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3CC2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5FBD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89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6C32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049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745BA-CDB7-4E86-85B3-765782C8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F4BFF-222F-43C4-AFEC-3C2E8487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2018-06-08T12:19:00Z</cp:lastPrinted>
  <dcterms:created xsi:type="dcterms:W3CDTF">2018-06-08T11:32:00Z</dcterms:created>
  <dcterms:modified xsi:type="dcterms:W3CDTF">2018-06-08T12:20:00Z</dcterms:modified>
</cp:coreProperties>
</file>