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DE1AA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71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>
        <w:rPr>
          <w:b w:val="0"/>
          <w:bCs w:val="0"/>
          <w:color w:val="000000"/>
          <w:spacing w:val="-8"/>
        </w:rPr>
        <w:t>«</w:t>
      </w:r>
      <w:r w:rsidR="00035CFA">
        <w:rPr>
          <w:b w:val="0"/>
          <w:bCs w:val="0"/>
          <w:color w:val="000000"/>
          <w:spacing w:val="-8"/>
        </w:rPr>
        <w:t>16</w:t>
      </w:r>
      <w:r w:rsidR="00E70DB0">
        <w:rPr>
          <w:b w:val="0"/>
          <w:bCs w:val="0"/>
          <w:color w:val="000000"/>
          <w:spacing w:val="-8"/>
        </w:rPr>
        <w:t xml:space="preserve">» марта </w:t>
      </w:r>
      <w:r>
        <w:rPr>
          <w:b w:val="0"/>
          <w:bCs w:val="0"/>
          <w:color w:val="000000"/>
          <w:spacing w:val="-8"/>
        </w:rPr>
        <w:t>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035CFA">
        <w:rPr>
          <w:b w:val="0"/>
          <w:bCs w:val="0"/>
        </w:rPr>
        <w:t>16</w:t>
      </w:r>
      <w:r w:rsidR="00475A3C">
        <w:rPr>
          <w:b w:val="0"/>
          <w:bCs w:val="0"/>
        </w:rPr>
        <w:t xml:space="preserve"> </w:t>
      </w:r>
      <w:r w:rsidR="00E70DB0">
        <w:rPr>
          <w:b w:val="0"/>
          <w:bCs w:val="0"/>
        </w:rPr>
        <w:t>марта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DE1AA8" w:rsidRDefault="00DE1AA8" w:rsidP="006B34C8">
      <w:pPr>
        <w:shd w:val="clear" w:color="auto" w:fill="FFFFFF"/>
        <w:spacing w:line="276" w:lineRule="auto"/>
        <w:ind w:left="431"/>
        <w:jc w:val="both"/>
        <w:rPr>
          <w:b w:val="0"/>
        </w:rPr>
      </w:pPr>
      <w:r w:rsidRPr="008030CF">
        <w:rPr>
          <w:b w:val="0"/>
        </w:rPr>
        <w:t xml:space="preserve">Члены Ассоциации, в отношении которых рассматривается дело о </w:t>
      </w:r>
      <w:r w:rsidRPr="00DE1AA8">
        <w:rPr>
          <w:b w:val="0"/>
        </w:rPr>
        <w:t>прекращении членства в Ассоциации «МЕЖРЕГИОНСТРОЙ»</w:t>
      </w:r>
      <w:r w:rsidRPr="008030CF">
        <w:rPr>
          <w:b w:val="0"/>
        </w:rPr>
        <w:t>, надлежащим образом уведомлены о времени и месте проведения заседания</w:t>
      </w:r>
      <w:r>
        <w:rPr>
          <w:b w:val="0"/>
        </w:rPr>
        <w:t>.</w:t>
      </w:r>
    </w:p>
    <w:p w:rsidR="00DE1AA8" w:rsidRDefault="00DE1AA8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B80654" w:rsidRPr="00B80654" w:rsidRDefault="00B80654" w:rsidP="00B80654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прекращении членства</w:t>
      </w:r>
      <w:r w:rsidRPr="00F179DF">
        <w:rPr>
          <w:sz w:val="24"/>
          <w:szCs w:val="24"/>
        </w:rPr>
        <w:t xml:space="preserve"> в Ассоциации</w:t>
      </w:r>
      <w:r>
        <w:rPr>
          <w:sz w:val="24"/>
          <w:szCs w:val="24"/>
        </w:rPr>
        <w:t xml:space="preserve"> «МЕЖРЕГИОНСТРОЙ»</w:t>
      </w:r>
      <w:r w:rsidR="005A421D" w:rsidRPr="005A421D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E53B50" w:rsidRPr="005C65B5" w:rsidRDefault="00A67F5E" w:rsidP="00A67F5E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lastRenderedPageBreak/>
        <w:t>П</w:t>
      </w:r>
      <w:r w:rsidRPr="00863D31">
        <w:t>о вопросу №</w:t>
      </w:r>
      <w:r>
        <w:t xml:space="preserve"> </w:t>
      </w:r>
      <w:r w:rsidR="0026693A">
        <w:t>1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</w:t>
      </w:r>
      <w:r>
        <w:rPr>
          <w:b w:val="0"/>
          <w:bCs w:val="0"/>
        </w:rPr>
        <w:t>Рожнова Е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 xml:space="preserve"> И</w:t>
      </w:r>
      <w:r w:rsidRPr="00BE3F58">
        <w:rPr>
          <w:b w:val="0"/>
          <w:bCs w:val="0"/>
        </w:rPr>
        <w:t>.</w:t>
      </w:r>
      <w:r>
        <w:rPr>
          <w:b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</w:t>
      </w:r>
      <w:r w:rsidRPr="00966A5C">
        <w:rPr>
          <w:b w:val="0"/>
          <w:bCs w:val="0"/>
        </w:rPr>
        <w:t xml:space="preserve">в связи с </w:t>
      </w:r>
      <w:proofErr w:type="spellStart"/>
      <w:r w:rsidRPr="00966A5C">
        <w:rPr>
          <w:b w:val="0"/>
          <w:bCs w:val="0"/>
        </w:rPr>
        <w:t>неустранением</w:t>
      </w:r>
      <w:proofErr w:type="spellEnd"/>
      <w:r w:rsidRPr="00966A5C">
        <w:rPr>
          <w:b w:val="0"/>
          <w:bCs w:val="0"/>
        </w:rPr>
        <w:t xml:space="preserve"> в установле</w:t>
      </w:r>
      <w:r>
        <w:rPr>
          <w:b w:val="0"/>
          <w:bCs w:val="0"/>
        </w:rPr>
        <w:t xml:space="preserve">нный срок нарушений внутренних документов Ассоциации и норм законодательства </w:t>
      </w:r>
      <w:r w:rsidRPr="006D5A7F">
        <w:rPr>
          <w:b w:val="0"/>
          <w:bCs w:val="0"/>
        </w:rPr>
        <w:t xml:space="preserve">исключить </w:t>
      </w:r>
      <w:r>
        <w:rPr>
          <w:b w:val="0"/>
          <w:bCs w:val="0"/>
        </w:rPr>
        <w:t>из состава членов Ассоциации следующие</w:t>
      </w:r>
      <w:r w:rsidRPr="006D5A7F"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67F5E" w:rsidRPr="00604CD8" w:rsidTr="00AC42A9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67F5E" w:rsidRPr="00BA1724" w:rsidRDefault="00A67F5E" w:rsidP="00AC42A9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A67F5E" w:rsidRPr="00604CD8" w:rsidTr="00AC42A9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A67F5E" w:rsidRPr="00604CD8" w:rsidRDefault="00A67F5E" w:rsidP="00AC42A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67F5E" w:rsidRPr="00604CD8" w:rsidRDefault="00BA141D" w:rsidP="00AC42A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A67F5E" w:rsidRPr="00604CD8" w:rsidRDefault="00A67F5E" w:rsidP="00BA141D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proofErr w:type="spellStart"/>
            <w:r w:rsidR="00BA141D" w:rsidRPr="00BA141D">
              <w:rPr>
                <w:b w:val="0"/>
              </w:rPr>
              <w:t>СтройПроектСфера</w:t>
            </w:r>
            <w:proofErr w:type="spellEnd"/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67F5E" w:rsidRPr="00604CD8" w:rsidRDefault="00BA141D" w:rsidP="00AC42A9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7113503551</w:t>
            </w:r>
          </w:p>
        </w:tc>
      </w:tr>
    </w:tbl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E53B50" w:rsidRDefault="00E53B50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635225" w:rsidRDefault="00635225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  <w:bookmarkStart w:id="0" w:name="_GoBack"/>
      <w:bookmarkEnd w:id="0"/>
      <w:r w:rsidRPr="0025722F">
        <w:rPr>
          <w:u w:val="single"/>
        </w:rPr>
        <w:t>ГОЛОСОВАЛИ: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A67F5E" w:rsidRPr="0025722F" w:rsidRDefault="00A67F5E" w:rsidP="00A67F5E">
      <w:pPr>
        <w:pStyle w:val="a6"/>
        <w:spacing w:line="276" w:lineRule="auto"/>
        <w:jc w:val="both"/>
        <w:rPr>
          <w:b w:val="0"/>
        </w:rPr>
      </w:pPr>
    </w:p>
    <w:p w:rsidR="00A67F5E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A67F5E" w:rsidRPr="0025722F" w:rsidRDefault="00A67F5E" w:rsidP="00A67F5E">
      <w:pPr>
        <w:pStyle w:val="a6"/>
        <w:spacing w:line="276" w:lineRule="auto"/>
        <w:ind w:left="0"/>
        <w:jc w:val="both"/>
        <w:rPr>
          <w:u w:val="single"/>
        </w:rPr>
      </w:pPr>
    </w:p>
    <w:p w:rsidR="00C50864" w:rsidRDefault="00A67F5E" w:rsidP="00A67F5E">
      <w:pPr>
        <w:spacing w:line="276" w:lineRule="auto"/>
        <w:contextualSpacing/>
        <w:jc w:val="both"/>
        <w:rPr>
          <w:rStyle w:val="af0"/>
          <w:sz w:val="24"/>
          <w:szCs w:val="24"/>
        </w:rPr>
      </w:pPr>
      <w:r>
        <w:rPr>
          <w:b w:val="0"/>
          <w:bCs w:val="0"/>
        </w:rPr>
        <w:t>И</w:t>
      </w:r>
      <w:r w:rsidRPr="00540414">
        <w:rPr>
          <w:b w:val="0"/>
          <w:bCs w:val="0"/>
        </w:rPr>
        <w:t>сключить из состава членов Ассоциации вышеуказанные организации.</w:t>
      </w:r>
    </w:p>
    <w:p w:rsidR="001E1534" w:rsidRDefault="001E1534" w:rsidP="007E4A30">
      <w:pPr>
        <w:spacing w:line="276" w:lineRule="auto"/>
        <w:contextualSpacing/>
        <w:jc w:val="both"/>
        <w:rPr>
          <w:b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26693A">
        <w:t>2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283862" w:rsidRDefault="00283862" w:rsidP="00764EE9">
      <w:pPr>
        <w:rPr>
          <w:sz w:val="22"/>
          <w:szCs w:val="22"/>
        </w:rPr>
      </w:pPr>
    </w:p>
    <w:p w:rsidR="006B34C8" w:rsidRDefault="006B34C8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 xml:space="preserve">Председатель </w:t>
      </w:r>
      <w:proofErr w:type="gramStart"/>
      <w:r w:rsidRPr="00394051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DE1AA8" w:rsidRDefault="00DE1AA8" w:rsidP="00853A85">
      <w:pPr>
        <w:rPr>
          <w:sz w:val="22"/>
          <w:szCs w:val="22"/>
        </w:rPr>
      </w:pPr>
    </w:p>
    <w:p w:rsidR="006B34C8" w:rsidRDefault="006B34C8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proofErr w:type="gramStart"/>
      <w:r>
        <w:rPr>
          <w:sz w:val="22"/>
          <w:szCs w:val="22"/>
        </w:rPr>
        <w:t xml:space="preserve">заседания: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DE1AA8">
      <w:footerReference w:type="default" r:id="rId8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48" w:rsidRDefault="00232448" w:rsidP="00C60923">
      <w:r>
        <w:separator/>
      </w:r>
    </w:p>
  </w:endnote>
  <w:endnote w:type="continuationSeparator" w:id="0">
    <w:p w:rsidR="00232448" w:rsidRDefault="00232448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48" w:rsidRDefault="00232448" w:rsidP="00C60923">
      <w:r>
        <w:separator/>
      </w:r>
    </w:p>
  </w:footnote>
  <w:footnote w:type="continuationSeparator" w:id="0">
    <w:p w:rsidR="00232448" w:rsidRDefault="00232448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5CFA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448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F7C"/>
    <w:rsid w:val="002A3A4D"/>
    <w:rsid w:val="002A4053"/>
    <w:rsid w:val="002A5828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842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34C8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393C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41D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36F5"/>
    <w:rsid w:val="00C15F08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AA8"/>
    <w:rsid w:val="00DE1CC1"/>
    <w:rsid w:val="00DE4180"/>
    <w:rsid w:val="00DE45F9"/>
    <w:rsid w:val="00DE584E"/>
    <w:rsid w:val="00DE5A30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DB0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2A418-3159-419F-B916-7ECD076F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3FBCE-A3C4-4095-9837-C48ECD84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2018-03-16T11:39:00Z</cp:lastPrinted>
  <dcterms:created xsi:type="dcterms:W3CDTF">2018-03-16T09:33:00Z</dcterms:created>
  <dcterms:modified xsi:type="dcterms:W3CDTF">2018-03-16T11:41:00Z</dcterms:modified>
</cp:coreProperties>
</file>