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82" w:rsidRDefault="00752282" w:rsidP="00752282">
      <w:pPr>
        <w:pStyle w:val="1"/>
        <w:spacing w:before="360"/>
        <w:jc w:val="center"/>
      </w:pPr>
      <w:r>
        <w:t xml:space="preserve">ПРОТОКОЛ № </w:t>
      </w:r>
      <w:r w:rsidR="001241E1">
        <w:t>2</w:t>
      </w:r>
      <w:r w:rsidR="00861DE7">
        <w:t>26</w:t>
      </w:r>
    </w:p>
    <w:p w:rsidR="00752282" w:rsidRPr="0043476D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заседания Правления Ассоциации «Саморегулируемой организации 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  <w:r w:rsidR="0043476D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«МЕЖРЕГИОНСТРОЙ»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left="408" w:right="902" w:firstLine="2669"/>
        <w:jc w:val="both"/>
        <w:rPr>
          <w:b w:val="0"/>
          <w:bCs w:val="0"/>
          <w:color w:val="000000"/>
          <w:spacing w:val="-6"/>
        </w:rPr>
      </w:pPr>
      <w:r>
        <w:rPr>
          <w:b w:val="0"/>
          <w:bCs w:val="0"/>
          <w:color w:val="000000"/>
          <w:spacing w:val="-6"/>
        </w:rPr>
        <w:t>(далее по тексту «Ассоциация»)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43476D">
        <w:rPr>
          <w:b w:val="0"/>
          <w:bCs w:val="0"/>
          <w:color w:val="000000"/>
        </w:rPr>
        <w:t xml:space="preserve">                                                                                                </w:t>
      </w:r>
      <w:r>
        <w:rPr>
          <w:b w:val="0"/>
          <w:bCs w:val="0"/>
          <w:color w:val="000000"/>
          <w:spacing w:val="-8"/>
        </w:rPr>
        <w:t>«</w:t>
      </w:r>
      <w:r w:rsidR="002164DB">
        <w:rPr>
          <w:b w:val="0"/>
          <w:bCs w:val="0"/>
          <w:color w:val="000000"/>
          <w:spacing w:val="-8"/>
        </w:rPr>
        <w:t>30</w:t>
      </w:r>
      <w:r>
        <w:rPr>
          <w:b w:val="0"/>
          <w:bCs w:val="0"/>
          <w:color w:val="000000"/>
          <w:spacing w:val="-8"/>
        </w:rPr>
        <w:t>»</w:t>
      </w:r>
      <w:r w:rsidR="00B016E0">
        <w:rPr>
          <w:b w:val="0"/>
          <w:bCs w:val="0"/>
          <w:color w:val="000000"/>
          <w:spacing w:val="-8"/>
        </w:rPr>
        <w:t xml:space="preserve"> января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B016E0" w:rsidRPr="00B016E0" w:rsidRDefault="00752282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 xml:space="preserve">Место проведения заседания - г. </w:t>
      </w:r>
      <w:r w:rsidR="00C90B07" w:rsidRPr="00B016E0">
        <w:rPr>
          <w:b w:val="0"/>
          <w:bCs w:val="0"/>
        </w:rPr>
        <w:t>Тула, ул. Тургеневская, д. 48А</w:t>
      </w:r>
    </w:p>
    <w:p w:rsidR="00752282" w:rsidRDefault="00752282" w:rsidP="00B016E0">
      <w:pPr>
        <w:shd w:val="clear" w:color="auto" w:fill="FFFFFF"/>
        <w:ind w:left="431"/>
      </w:pPr>
      <w:r w:rsidRPr="00B016E0">
        <w:rPr>
          <w:b w:val="0"/>
          <w:bCs w:val="0"/>
        </w:rPr>
        <w:t>Время проведения заседания</w:t>
      </w:r>
      <w:r w:rsidR="00394051" w:rsidRPr="00B016E0">
        <w:rPr>
          <w:b w:val="0"/>
          <w:bCs w:val="0"/>
        </w:rPr>
        <w:t>:</w:t>
      </w:r>
      <w:r w:rsidR="007316A6" w:rsidRPr="00B016E0">
        <w:rPr>
          <w:b w:val="0"/>
          <w:bCs w:val="0"/>
        </w:rPr>
        <w:t xml:space="preserve"> </w:t>
      </w:r>
      <w:r w:rsidR="009D282B" w:rsidRPr="00B016E0">
        <w:rPr>
          <w:b w:val="0"/>
          <w:bCs w:val="0"/>
        </w:rPr>
        <w:t>1</w:t>
      </w:r>
      <w:r w:rsidR="002164DB">
        <w:rPr>
          <w:b w:val="0"/>
          <w:bCs w:val="0"/>
        </w:rPr>
        <w:t>1</w:t>
      </w:r>
      <w:r w:rsidRPr="00B016E0">
        <w:rPr>
          <w:b w:val="0"/>
          <w:bCs w:val="0"/>
        </w:rPr>
        <w:t>-00</w:t>
      </w:r>
    </w:p>
    <w:p w:rsidR="004F669D" w:rsidRDefault="00752282" w:rsidP="00B016E0">
      <w:pPr>
        <w:shd w:val="clear" w:color="auto" w:fill="FFFFFF"/>
        <w:spacing w:before="240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52282" w:rsidRPr="004F669D" w:rsidRDefault="00752282" w:rsidP="00B016E0">
      <w:pPr>
        <w:shd w:val="clear" w:color="auto" w:fill="FFFFFF"/>
        <w:spacing w:before="240"/>
        <w:ind w:left="408"/>
        <w:rPr>
          <w:color w:val="000000"/>
          <w:spacing w:val="-2"/>
        </w:rPr>
      </w:pPr>
      <w:r>
        <w:t xml:space="preserve">-   </w:t>
      </w:r>
      <w:r>
        <w:rPr>
          <w:b w:val="0"/>
          <w:bCs w:val="0"/>
          <w:color w:val="000000"/>
        </w:rPr>
        <w:t>Гуранда Денис Викторович</w:t>
      </w:r>
    </w:p>
    <w:p w:rsidR="00752282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Казакова Ольга Сергеевна</w:t>
      </w:r>
    </w:p>
    <w:p w:rsidR="00394051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Яковлев Артур Викторович</w:t>
      </w:r>
    </w:p>
    <w:p w:rsidR="00752282" w:rsidRDefault="00752282" w:rsidP="00752282">
      <w:pPr>
        <w:shd w:val="clear" w:color="auto" w:fill="FFFFFF"/>
        <w:spacing w:before="5" w:line="408" w:lineRule="exact"/>
        <w:ind w:left="1070"/>
      </w:pPr>
      <w:r>
        <w:rPr>
          <w:color w:val="000000"/>
          <w:spacing w:val="-8"/>
        </w:rPr>
        <w:t>Кворум имеется.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Виноградов Константин Викторович – Председатель Контрольного комитета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Кухаренко Наталия Александровна – Председатель Дисциплинарного комитета</w:t>
      </w:r>
    </w:p>
    <w:p w:rsidR="00752282" w:rsidRDefault="004F669D" w:rsidP="00AE4008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Савинова Юлия Владимировна – член Дисциплинарного комитета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Гуранда Денис Викторович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r w:rsidR="004F669D">
        <w:rPr>
          <w:b w:val="0"/>
          <w:bCs w:val="0"/>
          <w:color w:val="000000"/>
        </w:rPr>
        <w:t>–</w:t>
      </w:r>
      <w:r>
        <w:rPr>
          <w:b w:val="0"/>
          <w:bCs w:val="0"/>
          <w:color w:val="000000"/>
        </w:rPr>
        <w:t xml:space="preserve"> </w:t>
      </w:r>
      <w:r w:rsidR="004F669D">
        <w:rPr>
          <w:b w:val="0"/>
        </w:rPr>
        <w:t>Савинова Юлия Владимировна</w:t>
      </w:r>
    </w:p>
    <w:p w:rsidR="00571467" w:rsidRDefault="00571467" w:rsidP="00287F9A">
      <w:pPr>
        <w:jc w:val="both"/>
        <w:rPr>
          <w:bCs w:val="0"/>
          <w:sz w:val="22"/>
          <w:szCs w:val="22"/>
        </w:rPr>
      </w:pPr>
    </w:p>
    <w:p w:rsidR="00AE4008" w:rsidRDefault="004D2DFF" w:rsidP="00AE4008">
      <w:pPr>
        <w:shd w:val="clear" w:color="auto" w:fill="FFFFFF"/>
        <w:spacing w:line="360" w:lineRule="auto"/>
        <w:ind w:left="431"/>
        <w:jc w:val="both"/>
        <w:rPr>
          <w:bCs w:val="0"/>
        </w:rPr>
      </w:pPr>
      <w:r w:rsidRPr="00861DE7">
        <w:rPr>
          <w:bCs w:val="0"/>
        </w:rPr>
        <w:t xml:space="preserve">Повестка </w:t>
      </w:r>
      <w:r w:rsidR="00394051" w:rsidRPr="00861DE7">
        <w:rPr>
          <w:bCs w:val="0"/>
        </w:rPr>
        <w:t>дня</w:t>
      </w:r>
      <w:r w:rsidR="00E33CE4" w:rsidRPr="00861DE7">
        <w:rPr>
          <w:bCs w:val="0"/>
        </w:rPr>
        <w:t>:</w:t>
      </w:r>
    </w:p>
    <w:p w:rsidR="00861DE7" w:rsidRPr="00861DE7" w:rsidRDefault="00AF6686" w:rsidP="00AE4008">
      <w:pPr>
        <w:shd w:val="clear" w:color="auto" w:fill="FFFFFF"/>
        <w:spacing w:line="360" w:lineRule="auto"/>
        <w:ind w:left="431"/>
        <w:jc w:val="both"/>
        <w:rPr>
          <w:bCs w:val="0"/>
        </w:rPr>
      </w:pPr>
      <w:r>
        <w:rPr>
          <w:b w:val="0"/>
          <w:bCs w:val="0"/>
        </w:rPr>
        <w:t xml:space="preserve">1. </w:t>
      </w:r>
      <w:r w:rsidR="00861DE7" w:rsidRPr="00861DE7">
        <w:rPr>
          <w:b w:val="0"/>
          <w:bCs w:val="0"/>
        </w:rPr>
        <w:t>О внесении изменений в Протокол Заседания Правления Ассоциации №178-</w:t>
      </w:r>
      <w:r w:rsidR="00ED2D03">
        <w:rPr>
          <w:b w:val="0"/>
          <w:bCs w:val="0"/>
        </w:rPr>
        <w:t>2</w:t>
      </w:r>
      <w:bookmarkStart w:id="0" w:name="_GoBack"/>
      <w:bookmarkEnd w:id="0"/>
      <w:r w:rsidR="00861DE7" w:rsidRPr="00861DE7">
        <w:rPr>
          <w:b w:val="0"/>
          <w:bCs w:val="0"/>
        </w:rPr>
        <w:t xml:space="preserve"> от 06.10.2016 года в связи с выявленными техническими ошибками в части формулировки </w:t>
      </w:r>
      <w:r>
        <w:rPr>
          <w:b w:val="0"/>
          <w:bCs w:val="0"/>
        </w:rPr>
        <w:t xml:space="preserve">повестки дня, </w:t>
      </w:r>
      <w:r w:rsidR="00861DE7" w:rsidRPr="00861DE7">
        <w:rPr>
          <w:b w:val="0"/>
          <w:bCs w:val="0"/>
        </w:rPr>
        <w:t>выступлени</w:t>
      </w:r>
      <w:r w:rsidR="006C52FD">
        <w:rPr>
          <w:b w:val="0"/>
          <w:bCs w:val="0"/>
        </w:rPr>
        <w:t>й</w:t>
      </w:r>
      <w:r w:rsidR="00861DE7" w:rsidRPr="00861DE7">
        <w:rPr>
          <w:b w:val="0"/>
          <w:bCs w:val="0"/>
        </w:rPr>
        <w:t xml:space="preserve"> Председателя Дисциплинарного комитета и решени</w:t>
      </w:r>
      <w:r w:rsidR="006C52FD">
        <w:rPr>
          <w:b w:val="0"/>
          <w:bCs w:val="0"/>
        </w:rPr>
        <w:t>й</w:t>
      </w:r>
      <w:r w:rsidR="00861DE7" w:rsidRPr="00861DE7">
        <w:rPr>
          <w:b w:val="0"/>
          <w:bCs w:val="0"/>
        </w:rPr>
        <w:t xml:space="preserve"> Правления Ассоциации.</w:t>
      </w:r>
    </w:p>
    <w:p w:rsidR="00F96AAB" w:rsidRPr="00861DE7" w:rsidRDefault="005D3628" w:rsidP="00287F9A">
      <w:pPr>
        <w:shd w:val="clear" w:color="auto" w:fill="FFFFFF"/>
        <w:spacing w:line="360" w:lineRule="auto"/>
        <w:ind w:left="431"/>
        <w:jc w:val="both"/>
        <w:rPr>
          <w:b w:val="0"/>
        </w:rPr>
      </w:pPr>
      <w:r w:rsidRPr="00861DE7">
        <w:rPr>
          <w:b w:val="0"/>
        </w:rPr>
        <w:t xml:space="preserve">      </w:t>
      </w:r>
    </w:p>
    <w:p w:rsidR="006C52FD" w:rsidRDefault="00861DE7" w:rsidP="00287F9A">
      <w:pPr>
        <w:pStyle w:val="a6"/>
        <w:tabs>
          <w:tab w:val="left" w:pos="851"/>
        </w:tabs>
        <w:ind w:left="0" w:firstLine="426"/>
        <w:jc w:val="both"/>
        <w:rPr>
          <w:b w:val="0"/>
          <w:bCs w:val="0"/>
        </w:rPr>
      </w:pPr>
      <w:r w:rsidRPr="002164DB">
        <w:rPr>
          <w:b w:val="0"/>
        </w:rPr>
        <w:t>По вопросу</w:t>
      </w:r>
      <w:r w:rsidR="00604CD8" w:rsidRPr="002164DB">
        <w:rPr>
          <w:b w:val="0"/>
        </w:rPr>
        <w:t xml:space="preserve"> повестки</w:t>
      </w:r>
      <w:r w:rsidR="00915356" w:rsidRPr="002164DB">
        <w:rPr>
          <w:b w:val="0"/>
        </w:rPr>
        <w:t xml:space="preserve"> дня</w:t>
      </w:r>
      <w:r w:rsidRPr="002164DB">
        <w:rPr>
          <w:b w:val="0"/>
        </w:rPr>
        <w:t xml:space="preserve"> </w:t>
      </w:r>
      <w:r w:rsidRPr="002164DB">
        <w:rPr>
          <w:b w:val="0"/>
          <w:bCs w:val="0"/>
        </w:rPr>
        <w:t>слушали Савинову Ю.В.</w:t>
      </w:r>
      <w:r w:rsidR="002164DB">
        <w:rPr>
          <w:b w:val="0"/>
          <w:bCs w:val="0"/>
        </w:rPr>
        <w:t>,</w:t>
      </w:r>
      <w:r w:rsidR="002164DB" w:rsidRPr="002164DB">
        <w:rPr>
          <w:b w:val="0"/>
          <w:bCs w:val="0"/>
        </w:rPr>
        <w:t xml:space="preserve"> которая</w:t>
      </w:r>
      <w:r w:rsidRPr="002164DB">
        <w:rPr>
          <w:b w:val="0"/>
          <w:bCs w:val="0"/>
        </w:rPr>
        <w:t xml:space="preserve"> сообщила, что в результате анализа Протокола Заседания Правления Ассоциации №178-</w:t>
      </w:r>
      <w:r w:rsidR="00ED2D03">
        <w:rPr>
          <w:b w:val="0"/>
          <w:bCs w:val="0"/>
        </w:rPr>
        <w:t>2</w:t>
      </w:r>
      <w:r w:rsidRPr="002164DB">
        <w:rPr>
          <w:b w:val="0"/>
          <w:bCs w:val="0"/>
        </w:rPr>
        <w:t xml:space="preserve"> от 06.10.2016 года были выявлены технические ошибки в части формулировки</w:t>
      </w:r>
      <w:r w:rsidR="00AF6686">
        <w:rPr>
          <w:b w:val="0"/>
          <w:bCs w:val="0"/>
        </w:rPr>
        <w:t xml:space="preserve"> повестки дня, выступлени</w:t>
      </w:r>
      <w:r w:rsidR="006C52FD">
        <w:rPr>
          <w:b w:val="0"/>
          <w:bCs w:val="0"/>
        </w:rPr>
        <w:t>й</w:t>
      </w:r>
      <w:r w:rsidRPr="002164DB">
        <w:rPr>
          <w:b w:val="0"/>
          <w:bCs w:val="0"/>
        </w:rPr>
        <w:t xml:space="preserve"> Председателя Дисциплинарного комитета и решени</w:t>
      </w:r>
      <w:r w:rsidR="006C52FD">
        <w:rPr>
          <w:b w:val="0"/>
          <w:bCs w:val="0"/>
        </w:rPr>
        <w:t>й</w:t>
      </w:r>
      <w:r w:rsidRPr="002164DB">
        <w:rPr>
          <w:b w:val="0"/>
          <w:bCs w:val="0"/>
        </w:rPr>
        <w:t xml:space="preserve"> Правления Ассоциации. На основани</w:t>
      </w:r>
      <w:r w:rsidR="002164DB" w:rsidRPr="002164DB">
        <w:rPr>
          <w:b w:val="0"/>
          <w:bCs w:val="0"/>
        </w:rPr>
        <w:t xml:space="preserve">и </w:t>
      </w:r>
      <w:r w:rsidR="002164DB" w:rsidRPr="000F2F44">
        <w:rPr>
          <w:b w:val="0"/>
          <w:bCs w:val="0"/>
        </w:rPr>
        <w:t>вышеизложенного Савинова Ю.В.</w:t>
      </w:r>
      <w:r w:rsidRPr="000F2F44">
        <w:rPr>
          <w:b w:val="0"/>
          <w:bCs w:val="0"/>
        </w:rPr>
        <w:t xml:space="preserve"> рекомендует Правлению Ассоциации внести следующие изменения:</w:t>
      </w:r>
      <w:r w:rsidRPr="000F2F44">
        <w:rPr>
          <w:b w:val="0"/>
          <w:bCs w:val="0"/>
        </w:rPr>
        <w:br/>
      </w:r>
    </w:p>
    <w:p w:rsidR="006C52FD" w:rsidRDefault="006C52FD" w:rsidP="00287F9A">
      <w:pPr>
        <w:pStyle w:val="a6"/>
        <w:tabs>
          <w:tab w:val="left" w:pos="851"/>
        </w:tabs>
        <w:ind w:left="0" w:firstLine="426"/>
        <w:jc w:val="both"/>
        <w:rPr>
          <w:b w:val="0"/>
        </w:rPr>
      </w:pPr>
      <w:r w:rsidRPr="000F2F44">
        <w:rPr>
          <w:b w:val="0"/>
          <w:bCs w:val="0"/>
        </w:rPr>
        <w:t>В Протоколе Заседания Правления Ассоциации №178-</w:t>
      </w:r>
      <w:r w:rsidR="00ED2D03">
        <w:rPr>
          <w:b w:val="0"/>
          <w:bCs w:val="0"/>
        </w:rPr>
        <w:t>2</w:t>
      </w:r>
      <w:r w:rsidRPr="000F2F44">
        <w:rPr>
          <w:b w:val="0"/>
          <w:bCs w:val="0"/>
        </w:rPr>
        <w:t xml:space="preserve"> от 06.10.2016 года:</w:t>
      </w:r>
      <w:r w:rsidRPr="000F2F44">
        <w:rPr>
          <w:b w:val="0"/>
          <w:bCs w:val="0"/>
        </w:rPr>
        <w:br/>
      </w:r>
      <w:r w:rsidR="00861DE7" w:rsidRPr="000F2F44">
        <w:rPr>
          <w:b w:val="0"/>
          <w:bCs w:val="0"/>
        </w:rPr>
        <w:br/>
      </w:r>
      <w:r w:rsidR="00AF6686" w:rsidRPr="000F2F44">
        <w:rPr>
          <w:b w:val="0"/>
        </w:rPr>
        <w:t>1. Считать верной формулировку повестки дня в следующей редакции:</w:t>
      </w:r>
      <w:r w:rsidR="00AF6686" w:rsidRPr="000F2F44">
        <w:rPr>
          <w:b w:val="0"/>
        </w:rPr>
        <w:br/>
      </w:r>
    </w:p>
    <w:p w:rsidR="00AF6686" w:rsidRPr="000F2F44" w:rsidRDefault="00AF6686" w:rsidP="006C52FD">
      <w:pPr>
        <w:pStyle w:val="a6"/>
        <w:tabs>
          <w:tab w:val="left" w:pos="851"/>
        </w:tabs>
        <w:ind w:left="0"/>
        <w:jc w:val="both"/>
        <w:rPr>
          <w:b w:val="0"/>
          <w:bCs w:val="0"/>
        </w:rPr>
      </w:pPr>
      <w:r w:rsidRPr="000F2F44">
        <w:rPr>
          <w:b w:val="0"/>
        </w:rPr>
        <w:t>"</w:t>
      </w:r>
      <w:r w:rsidRPr="000F2F44">
        <w:rPr>
          <w:bCs w:val="0"/>
        </w:rPr>
        <w:t>Повестка дня:</w:t>
      </w:r>
      <w:r w:rsidRPr="000F2F44">
        <w:rPr>
          <w:b w:val="0"/>
          <w:bCs w:val="0"/>
        </w:rPr>
        <w:t xml:space="preserve"> </w:t>
      </w:r>
    </w:p>
    <w:p w:rsidR="00AF6686" w:rsidRPr="000F2F44" w:rsidRDefault="00174BDE" w:rsidP="00174BDE">
      <w:pPr>
        <w:pStyle w:val="a6"/>
        <w:numPr>
          <w:ilvl w:val="0"/>
          <w:numId w:val="3"/>
        </w:numPr>
        <w:ind w:left="0" w:firstLine="709"/>
        <w:jc w:val="both"/>
        <w:rPr>
          <w:b w:val="0"/>
        </w:rPr>
      </w:pPr>
      <w:r w:rsidRPr="000F2F44">
        <w:rPr>
          <w:b w:val="0"/>
          <w:bCs w:val="0"/>
        </w:rPr>
        <w:lastRenderedPageBreak/>
        <w:t xml:space="preserve">О </w:t>
      </w:r>
      <w:r w:rsidRPr="000F2F44">
        <w:rPr>
          <w:b w:val="0"/>
        </w:rPr>
        <w:t xml:space="preserve">добровольном выходе из состава членов </w:t>
      </w:r>
      <w:r w:rsidRPr="000F2F44">
        <w:rPr>
          <w:b w:val="0"/>
          <w:bCs w:val="0"/>
        </w:rPr>
        <w:t>Ассоциации «</w:t>
      </w:r>
      <w:r w:rsidRPr="000F2F44">
        <w:rPr>
          <w:b w:val="0"/>
          <w:bCs w:val="0"/>
          <w:color w:val="000000"/>
        </w:rPr>
        <w:t>МЕЖРЕГИОНСТРОЙ</w:t>
      </w:r>
      <w:r w:rsidRPr="000F2F44">
        <w:rPr>
          <w:b w:val="0"/>
          <w:bCs w:val="0"/>
        </w:rPr>
        <w:t>»</w:t>
      </w:r>
      <w:r w:rsidR="00AF6686" w:rsidRPr="000F2F44">
        <w:rPr>
          <w:b w:val="0"/>
          <w:bCs w:val="0"/>
        </w:rPr>
        <w:t xml:space="preserve"> </w:t>
      </w:r>
      <w:r w:rsidR="000F2F44">
        <w:rPr>
          <w:b w:val="0"/>
          <w:bCs w:val="0"/>
        </w:rPr>
        <w:t>с последующим</w:t>
      </w:r>
      <w:r w:rsidR="00AF6686" w:rsidRPr="000F2F44">
        <w:rPr>
          <w:b w:val="0"/>
          <w:bCs w:val="0"/>
        </w:rPr>
        <w:t xml:space="preserve"> переходом в другую саморегулируемую организацию.</w:t>
      </w:r>
    </w:p>
    <w:p w:rsidR="00174BDE" w:rsidRPr="000F2F44" w:rsidRDefault="00174BDE" w:rsidP="00174BDE">
      <w:pPr>
        <w:pStyle w:val="a6"/>
        <w:numPr>
          <w:ilvl w:val="0"/>
          <w:numId w:val="3"/>
        </w:numPr>
        <w:ind w:left="0" w:firstLine="709"/>
        <w:jc w:val="both"/>
        <w:rPr>
          <w:b w:val="0"/>
        </w:rPr>
      </w:pPr>
      <w:r w:rsidRPr="000F2F44">
        <w:rPr>
          <w:b w:val="0"/>
          <w:bCs w:val="0"/>
        </w:rPr>
        <w:t>Об уведомлении Национального объединения строителей, Федеральной службы по технологическому, экологическому и атомному надзору о внесении изменений в реестр член</w:t>
      </w:r>
      <w:r w:rsidR="006C52FD">
        <w:rPr>
          <w:b w:val="0"/>
          <w:bCs w:val="0"/>
        </w:rPr>
        <w:t xml:space="preserve">ов </w:t>
      </w:r>
      <w:r w:rsidRPr="000F2F44">
        <w:rPr>
          <w:b w:val="0"/>
          <w:bCs w:val="0"/>
        </w:rPr>
        <w:t>Ассоциации «</w:t>
      </w:r>
      <w:r w:rsidRPr="000F2F44">
        <w:rPr>
          <w:b w:val="0"/>
          <w:bCs w:val="0"/>
          <w:color w:val="000000"/>
        </w:rPr>
        <w:t>МЕЖРЕГИОНСТРОЙ</w:t>
      </w:r>
      <w:r w:rsidRPr="000F2F44">
        <w:rPr>
          <w:b w:val="0"/>
          <w:bCs w:val="0"/>
        </w:rPr>
        <w:t>».</w:t>
      </w:r>
    </w:p>
    <w:p w:rsidR="000F2F44" w:rsidRPr="000F2F44" w:rsidRDefault="00861DE7" w:rsidP="006C52FD">
      <w:pPr>
        <w:pStyle w:val="a6"/>
        <w:shd w:val="clear" w:color="auto" w:fill="FFFFFF"/>
        <w:ind w:left="0"/>
        <w:jc w:val="both"/>
        <w:rPr>
          <w:b w:val="0"/>
          <w:bCs w:val="0"/>
        </w:rPr>
      </w:pPr>
      <w:r w:rsidRPr="000F2F44">
        <w:rPr>
          <w:b w:val="0"/>
          <w:bCs w:val="0"/>
        </w:rPr>
        <w:br/>
      </w:r>
      <w:r w:rsidR="00174BDE" w:rsidRPr="000F2F44">
        <w:rPr>
          <w:b w:val="0"/>
          <w:bCs w:val="0"/>
        </w:rPr>
        <w:t>2</w:t>
      </w:r>
      <w:r w:rsidR="006C52FD">
        <w:rPr>
          <w:b w:val="0"/>
          <w:bCs w:val="0"/>
        </w:rPr>
        <w:t xml:space="preserve">. </w:t>
      </w:r>
      <w:r w:rsidRPr="000F2F44">
        <w:rPr>
          <w:b w:val="0"/>
          <w:bCs w:val="0"/>
        </w:rPr>
        <w:t xml:space="preserve">Считать верной формулировку выступления Председателя Дисциплинарного комитета </w:t>
      </w:r>
      <w:r w:rsidR="006C52FD" w:rsidRPr="006C52FD">
        <w:rPr>
          <w:b w:val="0"/>
          <w:sz w:val="22"/>
          <w:szCs w:val="22"/>
        </w:rPr>
        <w:t>по вопросу №</w:t>
      </w:r>
      <w:r w:rsidR="006C52FD">
        <w:rPr>
          <w:b w:val="0"/>
          <w:sz w:val="22"/>
          <w:szCs w:val="22"/>
        </w:rPr>
        <w:t>1</w:t>
      </w:r>
      <w:r w:rsidR="006C52FD" w:rsidRPr="006C52FD">
        <w:rPr>
          <w:b w:val="0"/>
          <w:sz w:val="22"/>
          <w:szCs w:val="22"/>
        </w:rPr>
        <w:t xml:space="preserve"> повестки дня </w:t>
      </w:r>
      <w:r w:rsidRPr="000F2F44">
        <w:rPr>
          <w:b w:val="0"/>
          <w:bCs w:val="0"/>
        </w:rPr>
        <w:t>в следующей редакции:</w:t>
      </w:r>
      <w:r w:rsidR="00326B32" w:rsidRPr="000F2F44">
        <w:rPr>
          <w:b w:val="0"/>
          <w:bCs w:val="0"/>
        </w:rPr>
        <w:t xml:space="preserve"> </w:t>
      </w:r>
    </w:p>
    <w:p w:rsidR="000F2F44" w:rsidRPr="000F2F44" w:rsidRDefault="000F2F44" w:rsidP="000F2F44">
      <w:pPr>
        <w:pStyle w:val="a6"/>
        <w:ind w:left="0"/>
        <w:rPr>
          <w:b w:val="0"/>
          <w:bCs w:val="0"/>
        </w:rPr>
      </w:pPr>
    </w:p>
    <w:p w:rsidR="00861DE7" w:rsidRPr="000F2F44" w:rsidRDefault="000F2F44" w:rsidP="000F2F44">
      <w:pPr>
        <w:pStyle w:val="a6"/>
        <w:shd w:val="clear" w:color="auto" w:fill="FFFFFF"/>
        <w:ind w:left="0"/>
        <w:jc w:val="both"/>
        <w:rPr>
          <w:b w:val="0"/>
          <w:bCs w:val="0"/>
        </w:rPr>
      </w:pPr>
      <w:r w:rsidRPr="000F2F44">
        <w:rPr>
          <w:b w:val="0"/>
          <w:bCs w:val="0"/>
        </w:rPr>
        <w:t>"</w:t>
      </w:r>
      <w:r w:rsidR="00861DE7" w:rsidRPr="006C52FD">
        <w:rPr>
          <w:bCs w:val="0"/>
        </w:rPr>
        <w:t xml:space="preserve">По вопросу </w:t>
      </w:r>
      <w:r w:rsidR="006C52FD" w:rsidRPr="006C52FD">
        <w:rPr>
          <w:sz w:val="22"/>
          <w:szCs w:val="22"/>
        </w:rPr>
        <w:t xml:space="preserve">№1 </w:t>
      </w:r>
      <w:r w:rsidR="00861DE7" w:rsidRPr="006C52FD">
        <w:rPr>
          <w:bCs w:val="0"/>
        </w:rPr>
        <w:t>повестки дня</w:t>
      </w:r>
      <w:r w:rsidR="00861DE7" w:rsidRPr="000F2F44">
        <w:rPr>
          <w:b w:val="0"/>
          <w:bCs w:val="0"/>
        </w:rPr>
        <w:t xml:space="preserve"> слушали Кухаренко Н. А., которая сообщила о поступлении в Ассоциацию уведомления о добровольном прекращении членства с последующим переходом в другую саморегулируемую организацию в соответствии с положениями Федерального закона от 03.07.2016 г. № ФЗ-372 «О внесении изменений в Градостроительный кодекс Российской Федерации и отдельные законодательные акты Российской Федерации" (далее - Уведомление) от следующей организации: </w:t>
      </w:r>
    </w:p>
    <w:tbl>
      <w:tblPr>
        <w:tblpPr w:leftFromText="180" w:rightFromText="180" w:vertAnchor="text" w:horzAnchor="margin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922"/>
        <w:gridCol w:w="3706"/>
        <w:gridCol w:w="1553"/>
        <w:gridCol w:w="2629"/>
      </w:tblGrid>
      <w:tr w:rsidR="00326B32" w:rsidRPr="002164DB" w:rsidTr="002164DB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32" w:rsidRPr="002164DB" w:rsidRDefault="00326B32" w:rsidP="000F2F44">
            <w:pPr>
              <w:ind w:right="40"/>
              <w:jc w:val="center"/>
            </w:pPr>
            <w:r w:rsidRPr="002164DB">
              <w:rPr>
                <w:b w:val="0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32" w:rsidRPr="002164DB" w:rsidRDefault="00326B32" w:rsidP="000F2F44">
            <w:pPr>
              <w:ind w:right="40"/>
              <w:jc w:val="center"/>
            </w:pPr>
            <w:r w:rsidRPr="002164DB">
              <w:rPr>
                <w:b w:val="0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32" w:rsidRPr="002164DB" w:rsidRDefault="00326B32" w:rsidP="000F2F44">
            <w:pPr>
              <w:ind w:right="40"/>
              <w:jc w:val="center"/>
            </w:pPr>
            <w:r w:rsidRPr="002164DB">
              <w:rPr>
                <w:b w:val="0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32" w:rsidRPr="002164DB" w:rsidRDefault="00326B32" w:rsidP="000F2F44">
            <w:pPr>
              <w:ind w:right="40"/>
              <w:jc w:val="center"/>
            </w:pPr>
            <w:r w:rsidRPr="002164DB">
              <w:rPr>
                <w:b w:val="0"/>
              </w:rPr>
              <w:t>ИНН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32" w:rsidRPr="002164DB" w:rsidRDefault="00326B32" w:rsidP="000F2F44">
            <w:pPr>
              <w:ind w:right="40"/>
              <w:jc w:val="center"/>
            </w:pPr>
            <w:r w:rsidRPr="002164DB">
              <w:rPr>
                <w:b w:val="0"/>
              </w:rPr>
              <w:t>№ свидетельства</w:t>
            </w:r>
          </w:p>
        </w:tc>
      </w:tr>
      <w:tr w:rsidR="00326B32" w:rsidRPr="002164DB" w:rsidTr="002164DB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32" w:rsidRPr="002164DB" w:rsidRDefault="00326B32" w:rsidP="000F2F44">
            <w:pPr>
              <w:ind w:right="40"/>
              <w:jc w:val="center"/>
            </w:pPr>
            <w:r w:rsidRPr="002164DB"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32" w:rsidRPr="002164DB" w:rsidRDefault="00326B32" w:rsidP="000F2F44">
            <w:pPr>
              <w:ind w:right="40"/>
              <w:jc w:val="center"/>
            </w:pPr>
            <w:r w:rsidRPr="002164DB"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32" w:rsidRPr="002164DB" w:rsidRDefault="00326B32" w:rsidP="000F2F44">
            <w:pPr>
              <w:ind w:right="40"/>
              <w:jc w:val="center"/>
            </w:pPr>
            <w:r w:rsidRPr="002164DB">
              <w:t>«Энергия»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32" w:rsidRPr="002164DB" w:rsidRDefault="0026393C" w:rsidP="000F2F44">
            <w:pPr>
              <w:ind w:right="40"/>
              <w:jc w:val="center"/>
            </w:pPr>
            <w:r w:rsidRPr="002164DB">
              <w:t>3255054150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32" w:rsidRPr="002164DB" w:rsidRDefault="0026393C" w:rsidP="000F2F44">
            <w:pPr>
              <w:ind w:right="40"/>
              <w:jc w:val="center"/>
            </w:pPr>
            <w:r w:rsidRPr="002164DB">
              <w:t>МРС-191-540</w:t>
            </w:r>
          </w:p>
        </w:tc>
      </w:tr>
    </w:tbl>
    <w:p w:rsidR="00326B32" w:rsidRPr="002164DB" w:rsidRDefault="00326B32" w:rsidP="000F2F44">
      <w:pPr>
        <w:shd w:val="clear" w:color="auto" w:fill="FFFFFF"/>
        <w:jc w:val="both"/>
        <w:rPr>
          <w:b w:val="0"/>
          <w:bCs w:val="0"/>
        </w:rPr>
      </w:pPr>
    </w:p>
    <w:p w:rsidR="002164DB" w:rsidRPr="002164DB" w:rsidRDefault="002164DB" w:rsidP="000F2F44">
      <w:pPr>
        <w:pStyle w:val="ConsPlusNormal"/>
        <w:jc w:val="both"/>
      </w:pPr>
      <w:r w:rsidRPr="002164DB">
        <w:t xml:space="preserve">Кухаренко Н. А. сообщила, что </w:t>
      </w:r>
      <w:r w:rsidRPr="002164DB">
        <w:rPr>
          <w:iCs/>
        </w:rPr>
        <w:t xml:space="preserve">юридическое лицо или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 по месту регистрации юридического лица или индивидуального предпринимателя, вправе со дня принятия решения о приеме их в члены новой саморегулируемой организации, но не позднее </w:t>
      </w:r>
      <w:r w:rsidRPr="002164DB">
        <w:rPr>
          <w:b/>
          <w:iCs/>
        </w:rPr>
        <w:t>1 сен</w:t>
      </w:r>
      <w:r w:rsidRPr="002164DB">
        <w:rPr>
          <w:b/>
          <w:bCs/>
          <w:iCs/>
        </w:rPr>
        <w:t>тября 2017</w:t>
      </w:r>
      <w:r w:rsidRPr="002164DB">
        <w:rPr>
          <w:b/>
          <w:iCs/>
        </w:rPr>
        <w:t xml:space="preserve"> года</w:t>
      </w:r>
      <w:r w:rsidRPr="002164DB">
        <w:rPr>
          <w:iCs/>
        </w:rPr>
        <w:t xml:space="preserve"> подать заявление в саморегулируемую организацию, член</w:t>
      </w:r>
      <w:r w:rsidRPr="002164DB">
        <w:rPr>
          <w:b/>
          <w:iCs/>
        </w:rPr>
        <w:t xml:space="preserve">ство в которой было прекращено  юридическим лицом </w:t>
      </w:r>
      <w:r w:rsidRPr="002164DB">
        <w:rPr>
          <w:iCs/>
        </w:rPr>
        <w:t>в соответствии с изменениями в законодательстве,</w:t>
      </w:r>
      <w:r w:rsidRPr="002164DB">
        <w:t xml:space="preserve"> </w:t>
      </w:r>
      <w:r w:rsidRPr="002164DB">
        <w:rPr>
          <w:iCs/>
        </w:rPr>
        <w:t>о перечислении внесенного такими лицами взноса в компенсационный фонд указанной некоммерческой организации, имеющей статус саморегулируемой организации, в саморегулируемую организацию, в которую переходят юридическое лицо</w:t>
      </w:r>
      <w:r w:rsidRPr="002164DB">
        <w:rPr>
          <w:b/>
          <w:iCs/>
        </w:rPr>
        <w:t xml:space="preserve"> (</w:t>
      </w:r>
      <w:r w:rsidRPr="002164DB">
        <w:rPr>
          <w:iCs/>
        </w:rPr>
        <w:t>индивидуальный предприниматель</w:t>
      </w:r>
      <w:r w:rsidRPr="002164DB">
        <w:rPr>
          <w:b/>
          <w:bCs/>
          <w:iCs/>
        </w:rPr>
        <w:t>)</w:t>
      </w:r>
      <w:r w:rsidRPr="002164DB">
        <w:rPr>
          <w:iCs/>
        </w:rPr>
        <w:t xml:space="preserve">. </w:t>
      </w:r>
      <w:r w:rsidRPr="002164DB">
        <w:t>Индивидуальные предприниматели и юридические лица, являющиеся членами некоммерческой организации, имеющей статус саморегулируемой организации, в срок не позднее 1 декабря 2016 года обязаны письменно уведомить такую некоммерческую организацию:</w:t>
      </w:r>
    </w:p>
    <w:p w:rsidR="002164DB" w:rsidRDefault="002164DB" w:rsidP="002164DB">
      <w:pPr>
        <w:pStyle w:val="ConsPlusNormal"/>
        <w:numPr>
          <w:ilvl w:val="0"/>
          <w:numId w:val="12"/>
        </w:numPr>
        <w:jc w:val="both"/>
      </w:pPr>
      <w:r w:rsidRPr="002164DB">
        <w:t>о намерении добровольно прекратить членство в такой саморегулируемой организации, в том числе с последующим переходом в друг</w:t>
      </w:r>
      <w:r>
        <w:t>ую саморегулируемую организацию.</w:t>
      </w:r>
    </w:p>
    <w:p w:rsidR="002164DB" w:rsidRPr="00287F9A" w:rsidRDefault="002164DB" w:rsidP="002164DB">
      <w:pPr>
        <w:pStyle w:val="a6"/>
        <w:ind w:left="0"/>
        <w:jc w:val="both"/>
        <w:rPr>
          <w:b w:val="0"/>
          <w:bCs w:val="0"/>
          <w:iCs/>
        </w:rPr>
      </w:pPr>
      <w:r w:rsidRPr="002164DB">
        <w:rPr>
          <w:b w:val="0"/>
          <w:bCs w:val="0"/>
          <w:iCs/>
        </w:rPr>
        <w:t xml:space="preserve">Соответственно, </w:t>
      </w:r>
      <w:r w:rsidRPr="002164DB">
        <w:rPr>
          <w:b w:val="0"/>
          <w:iCs/>
        </w:rPr>
        <w:t>взнос в компенсационный фонд должен быть </w:t>
      </w:r>
      <w:r w:rsidRPr="002164DB">
        <w:rPr>
          <w:b w:val="0"/>
          <w:bCs w:val="0"/>
          <w:iCs/>
        </w:rPr>
        <w:t>перечислен </w:t>
      </w:r>
      <w:r w:rsidRPr="002164DB">
        <w:rPr>
          <w:b w:val="0"/>
          <w:iCs/>
        </w:rPr>
        <w:t>со дня поступления в саморегулируемую организацию соответствующего заявления, реквизитов компенсационного фонда СРО</w:t>
      </w:r>
      <w:r w:rsidRPr="002164DB">
        <w:rPr>
          <w:b w:val="0"/>
          <w:bCs w:val="0"/>
          <w:iCs/>
        </w:rPr>
        <w:t>, в которую переход</w:t>
      </w:r>
      <w:r w:rsidR="006C52FD">
        <w:rPr>
          <w:b w:val="0"/>
          <w:bCs w:val="0"/>
          <w:iCs/>
        </w:rPr>
        <w:t>и</w:t>
      </w:r>
      <w:r w:rsidRPr="002164DB">
        <w:rPr>
          <w:b w:val="0"/>
          <w:bCs w:val="0"/>
          <w:iCs/>
        </w:rPr>
        <w:t>т юридическое лицо</w:t>
      </w:r>
      <w:r>
        <w:rPr>
          <w:b w:val="0"/>
          <w:bCs w:val="0"/>
          <w:iCs/>
        </w:rPr>
        <w:t xml:space="preserve"> (</w:t>
      </w:r>
      <w:r w:rsidRPr="002164DB">
        <w:rPr>
          <w:b w:val="0"/>
          <w:bCs w:val="0"/>
          <w:iCs/>
        </w:rPr>
        <w:t>индивидуальный предприниматель)</w:t>
      </w:r>
      <w:r w:rsidRPr="002164DB">
        <w:rPr>
          <w:b w:val="0"/>
          <w:iCs/>
        </w:rPr>
        <w:t xml:space="preserve"> и документов, подтверждающих факт принятия решения о приеме юридического лица (индивидуального предпринимателя) в члены иной саморегулируемой организации, в саморегулируемую организацию, которой принято указанное решение. Исходя из </w:t>
      </w:r>
      <w:r w:rsidRPr="00287F9A">
        <w:rPr>
          <w:b w:val="0"/>
          <w:iCs/>
        </w:rPr>
        <w:t xml:space="preserve">вышесказанного, </w:t>
      </w:r>
      <w:r w:rsidRPr="00287F9A">
        <w:rPr>
          <w:b w:val="0"/>
          <w:bCs w:val="0"/>
        </w:rPr>
        <w:t xml:space="preserve">Кухаренко Н. А. </w:t>
      </w:r>
      <w:r w:rsidRPr="00287F9A">
        <w:rPr>
          <w:b w:val="0"/>
          <w:iCs/>
        </w:rPr>
        <w:t>предложила прекратить членство на основании пп.1 ч.1 ст. 55.7 ГрК РФ и прекратить действие Свидетельства о допуске вышеуказанной организации, а также перечислить взнос в компенсационный фонд в саморегулируемую организацию</w:t>
      </w:r>
      <w:r w:rsidRPr="00287F9A">
        <w:rPr>
          <w:b w:val="0"/>
          <w:bCs w:val="0"/>
          <w:iCs/>
        </w:rPr>
        <w:t>, в которую переходит организация</w:t>
      </w:r>
      <w:r w:rsidRPr="00287F9A">
        <w:rPr>
          <w:b w:val="0"/>
          <w:iCs/>
        </w:rPr>
        <w:t xml:space="preserve"> со дня поступления соответствующего заявления, реквизитов компенсационного фонда СРО</w:t>
      </w:r>
      <w:r w:rsidRPr="00287F9A">
        <w:rPr>
          <w:b w:val="0"/>
          <w:bCs w:val="0"/>
          <w:iCs/>
        </w:rPr>
        <w:t xml:space="preserve">, в которую переходит данное юридическое лицо </w:t>
      </w:r>
      <w:r w:rsidRPr="00287F9A">
        <w:rPr>
          <w:b w:val="0"/>
          <w:iCs/>
        </w:rPr>
        <w:t>и документов, подтверждающих факт принятия решения о приеме юридического лица в члены иной саморегулируемой организации.</w:t>
      </w:r>
    </w:p>
    <w:p w:rsidR="006C52FD" w:rsidRPr="00287F9A" w:rsidRDefault="00861DE7" w:rsidP="002164DB">
      <w:pPr>
        <w:pStyle w:val="a6"/>
        <w:ind w:left="0"/>
        <w:jc w:val="both"/>
        <w:rPr>
          <w:b w:val="0"/>
          <w:bCs w:val="0"/>
        </w:rPr>
      </w:pPr>
      <w:r w:rsidRPr="00287F9A">
        <w:rPr>
          <w:b w:val="0"/>
          <w:bCs w:val="0"/>
        </w:rPr>
        <w:lastRenderedPageBreak/>
        <w:br/>
      </w:r>
      <w:r w:rsidR="006C52FD" w:rsidRPr="00287F9A">
        <w:rPr>
          <w:b w:val="0"/>
          <w:bCs w:val="0"/>
        </w:rPr>
        <w:t xml:space="preserve">3. </w:t>
      </w:r>
      <w:r w:rsidRPr="00287F9A">
        <w:rPr>
          <w:b w:val="0"/>
          <w:bCs w:val="0"/>
        </w:rPr>
        <w:t xml:space="preserve">Считать верной формулировку решения Правления </w:t>
      </w:r>
      <w:r w:rsidR="002164DB" w:rsidRPr="00287F9A">
        <w:rPr>
          <w:b w:val="0"/>
          <w:bCs w:val="0"/>
        </w:rPr>
        <w:t xml:space="preserve">Ассоциации </w:t>
      </w:r>
      <w:r w:rsidRPr="00287F9A">
        <w:rPr>
          <w:b w:val="0"/>
          <w:bCs w:val="0"/>
        </w:rPr>
        <w:t>в следующей редакции:</w:t>
      </w:r>
      <w:r w:rsidRPr="00287F9A">
        <w:rPr>
          <w:b w:val="0"/>
          <w:bCs w:val="0"/>
        </w:rPr>
        <w:br/>
      </w:r>
    </w:p>
    <w:p w:rsidR="002164DB" w:rsidRPr="00287F9A" w:rsidRDefault="00861DE7" w:rsidP="002164DB">
      <w:pPr>
        <w:pStyle w:val="a6"/>
        <w:ind w:left="0"/>
        <w:jc w:val="both"/>
        <w:rPr>
          <w:b w:val="0"/>
          <w:bCs w:val="0"/>
          <w:iCs/>
        </w:rPr>
      </w:pPr>
      <w:r w:rsidRPr="00287F9A">
        <w:rPr>
          <w:b w:val="0"/>
          <w:bCs w:val="0"/>
        </w:rPr>
        <w:t>"Прекратить</w:t>
      </w:r>
      <w:r w:rsidR="002164DB" w:rsidRPr="00287F9A">
        <w:rPr>
          <w:b w:val="0"/>
          <w:iCs/>
        </w:rPr>
        <w:t xml:space="preserve"> членство в Ассоциации «МЕЖРЕГИОНСТРОЙ» и действие Свидетельства о </w:t>
      </w:r>
      <w:proofErr w:type="gramStart"/>
      <w:r w:rsidR="002164DB" w:rsidRPr="00287F9A">
        <w:rPr>
          <w:b w:val="0"/>
          <w:iCs/>
        </w:rPr>
        <w:t xml:space="preserve">допуске  </w:t>
      </w:r>
      <w:r w:rsidR="002164DB" w:rsidRPr="00287F9A">
        <w:rPr>
          <w:b w:val="0"/>
          <w:bCs w:val="0"/>
        </w:rPr>
        <w:t>ООО</w:t>
      </w:r>
      <w:proofErr w:type="gramEnd"/>
      <w:r w:rsidR="002164DB" w:rsidRPr="00287F9A">
        <w:rPr>
          <w:b w:val="0"/>
          <w:bCs w:val="0"/>
        </w:rPr>
        <w:t xml:space="preserve"> «Энергия»</w:t>
      </w:r>
      <w:r w:rsidR="002164DB" w:rsidRPr="00287F9A">
        <w:rPr>
          <w:b w:val="0"/>
          <w:iCs/>
        </w:rPr>
        <w:t>, а также перечислить взнос в компенсационный фонд в саморегулируемую организацию</w:t>
      </w:r>
      <w:r w:rsidR="002164DB" w:rsidRPr="00287F9A">
        <w:rPr>
          <w:b w:val="0"/>
          <w:bCs w:val="0"/>
          <w:iCs/>
        </w:rPr>
        <w:t>, в которую переходит организация</w:t>
      </w:r>
      <w:r w:rsidR="002164DB" w:rsidRPr="00287F9A">
        <w:rPr>
          <w:b w:val="0"/>
          <w:iCs/>
        </w:rPr>
        <w:t xml:space="preserve"> со дня поступления в Ассоциацию соответствующего заявления, реквизитов компенсационного фонда СРО</w:t>
      </w:r>
      <w:r w:rsidR="002164DB" w:rsidRPr="00287F9A">
        <w:rPr>
          <w:b w:val="0"/>
          <w:bCs w:val="0"/>
          <w:iCs/>
        </w:rPr>
        <w:t xml:space="preserve">, в которую переходит данное юридическое лицо </w:t>
      </w:r>
      <w:r w:rsidR="002164DB" w:rsidRPr="00287F9A">
        <w:rPr>
          <w:b w:val="0"/>
          <w:iCs/>
        </w:rPr>
        <w:t>и документов, подтверждающих факт принятия решения о приеме юридического лица в члены иной саморегулируемой организации.</w:t>
      </w:r>
      <w:r w:rsidR="006C52FD" w:rsidRPr="00287F9A">
        <w:rPr>
          <w:b w:val="0"/>
          <w:iCs/>
        </w:rPr>
        <w:t>»</w:t>
      </w:r>
    </w:p>
    <w:p w:rsidR="002164DB" w:rsidRPr="00287F9A" w:rsidRDefault="002164DB" w:rsidP="00861DE7">
      <w:pPr>
        <w:shd w:val="clear" w:color="auto" w:fill="FFFFFF"/>
        <w:spacing w:line="360" w:lineRule="auto"/>
        <w:jc w:val="both"/>
        <w:rPr>
          <w:b w:val="0"/>
          <w:bCs w:val="0"/>
        </w:rPr>
      </w:pPr>
    </w:p>
    <w:p w:rsidR="006C52FD" w:rsidRPr="00287F9A" w:rsidRDefault="006C52FD" w:rsidP="006C52FD">
      <w:pPr>
        <w:pStyle w:val="a6"/>
        <w:shd w:val="clear" w:color="auto" w:fill="FFFFFF"/>
        <w:ind w:left="0"/>
        <w:jc w:val="both"/>
        <w:rPr>
          <w:b w:val="0"/>
          <w:bCs w:val="0"/>
        </w:rPr>
      </w:pPr>
      <w:r w:rsidRPr="00287F9A">
        <w:rPr>
          <w:b w:val="0"/>
        </w:rPr>
        <w:t xml:space="preserve">4. </w:t>
      </w:r>
      <w:r w:rsidRPr="00287F9A">
        <w:rPr>
          <w:b w:val="0"/>
          <w:bCs w:val="0"/>
        </w:rPr>
        <w:t xml:space="preserve">Считать верной формулировку выступления Председателя Дисциплинарного комитета </w:t>
      </w:r>
      <w:r w:rsidRPr="00287F9A">
        <w:rPr>
          <w:b w:val="0"/>
        </w:rPr>
        <w:t xml:space="preserve">по вопросу №2 повестки дня </w:t>
      </w:r>
      <w:r w:rsidRPr="00287F9A">
        <w:rPr>
          <w:b w:val="0"/>
          <w:bCs w:val="0"/>
        </w:rPr>
        <w:t xml:space="preserve">в следующей редакции: </w:t>
      </w:r>
    </w:p>
    <w:p w:rsidR="006C52FD" w:rsidRPr="00287F9A" w:rsidRDefault="006C52FD" w:rsidP="006C52FD">
      <w:pPr>
        <w:jc w:val="both"/>
      </w:pPr>
    </w:p>
    <w:p w:rsidR="006C52FD" w:rsidRPr="00287F9A" w:rsidRDefault="006C52FD" w:rsidP="006C52FD">
      <w:pPr>
        <w:jc w:val="both"/>
        <w:rPr>
          <w:b w:val="0"/>
        </w:rPr>
      </w:pPr>
      <w:r w:rsidRPr="00287F9A">
        <w:t xml:space="preserve"> «По вопросу №2 повестки дня</w:t>
      </w:r>
      <w:r w:rsidRPr="00287F9A">
        <w:rPr>
          <w:b w:val="0"/>
        </w:rPr>
        <w:t xml:space="preserve"> </w:t>
      </w:r>
      <w:r w:rsidRPr="00287F9A">
        <w:rPr>
          <w:b w:val="0"/>
          <w:bCs w:val="0"/>
        </w:rPr>
        <w:t>выступила Кухаренко Н.А., которая сообщила о необходимости, в соответствии с действующим законодательством, уведомить Национальное объединение строителей, Федеральную службу по технологическому, экологическому и атомному надзору о внесении изменений в реестр членов Ассоциации «МЕЖРЕГИОНСТРОЙ».</w:t>
      </w:r>
    </w:p>
    <w:p w:rsidR="006C52FD" w:rsidRPr="00287F9A" w:rsidRDefault="006C52FD" w:rsidP="00287F9A">
      <w:pPr>
        <w:ind w:firstLine="284"/>
        <w:jc w:val="both"/>
        <w:rPr>
          <w:b w:val="0"/>
        </w:rPr>
      </w:pPr>
    </w:p>
    <w:p w:rsidR="006C52FD" w:rsidRPr="00287F9A" w:rsidRDefault="006C52FD" w:rsidP="00287F9A">
      <w:pPr>
        <w:pStyle w:val="a6"/>
        <w:shd w:val="clear" w:color="auto" w:fill="FFFFFF"/>
        <w:ind w:left="0"/>
        <w:jc w:val="both"/>
        <w:rPr>
          <w:b w:val="0"/>
          <w:bCs w:val="0"/>
        </w:rPr>
      </w:pPr>
      <w:r w:rsidRPr="00287F9A">
        <w:rPr>
          <w:b w:val="0"/>
          <w:bCs w:val="0"/>
        </w:rPr>
        <w:t>5.</w:t>
      </w:r>
      <w:r w:rsidRPr="00287F9A">
        <w:rPr>
          <w:bCs w:val="0"/>
        </w:rPr>
        <w:t xml:space="preserve"> </w:t>
      </w:r>
      <w:r w:rsidRPr="00287F9A">
        <w:rPr>
          <w:b w:val="0"/>
          <w:bCs w:val="0"/>
        </w:rPr>
        <w:t xml:space="preserve">Считать результаты голосования </w:t>
      </w:r>
      <w:r w:rsidRPr="00287F9A">
        <w:rPr>
          <w:b w:val="0"/>
        </w:rPr>
        <w:t xml:space="preserve">по вопросу №2 повестки дня </w:t>
      </w:r>
      <w:r w:rsidRPr="00287F9A">
        <w:rPr>
          <w:b w:val="0"/>
          <w:bCs w:val="0"/>
        </w:rPr>
        <w:t xml:space="preserve">в следующей редакции: </w:t>
      </w:r>
    </w:p>
    <w:p w:rsidR="006C52FD" w:rsidRPr="00287F9A" w:rsidRDefault="006C52FD" w:rsidP="00287F9A">
      <w:pPr>
        <w:jc w:val="both"/>
        <w:rPr>
          <w:bCs w:val="0"/>
          <w:u w:val="single"/>
        </w:rPr>
      </w:pPr>
    </w:p>
    <w:p w:rsidR="006C52FD" w:rsidRPr="00287F9A" w:rsidRDefault="006C52FD" w:rsidP="00287F9A">
      <w:pPr>
        <w:jc w:val="both"/>
        <w:rPr>
          <w:bCs w:val="0"/>
        </w:rPr>
      </w:pPr>
      <w:r w:rsidRPr="00287F9A">
        <w:rPr>
          <w:bCs w:val="0"/>
          <w:u w:val="single"/>
        </w:rPr>
        <w:t>«ГОЛОСОВАЛИ</w:t>
      </w:r>
      <w:r w:rsidRPr="00287F9A">
        <w:rPr>
          <w:bCs w:val="0"/>
        </w:rPr>
        <w:t>:</w:t>
      </w:r>
    </w:p>
    <w:p w:rsidR="006C52FD" w:rsidRPr="00287F9A" w:rsidRDefault="006C52FD" w:rsidP="00287F9A">
      <w:pPr>
        <w:jc w:val="both"/>
        <w:rPr>
          <w:b w:val="0"/>
          <w:bCs w:val="0"/>
          <w:color w:val="FF0000"/>
        </w:rPr>
      </w:pPr>
      <w:r w:rsidRPr="00287F9A">
        <w:rPr>
          <w:b w:val="0"/>
          <w:bCs w:val="0"/>
        </w:rPr>
        <w:t>«За» - 3 (три) голоса</w:t>
      </w:r>
    </w:p>
    <w:p w:rsidR="006C52FD" w:rsidRPr="00287F9A" w:rsidRDefault="006C52FD" w:rsidP="00287F9A">
      <w:pPr>
        <w:jc w:val="both"/>
        <w:rPr>
          <w:b w:val="0"/>
          <w:bCs w:val="0"/>
        </w:rPr>
      </w:pPr>
      <w:r w:rsidRPr="00287F9A">
        <w:rPr>
          <w:b w:val="0"/>
          <w:bCs w:val="0"/>
        </w:rPr>
        <w:t>«Против» - нет голосов.</w:t>
      </w:r>
    </w:p>
    <w:p w:rsidR="006C52FD" w:rsidRPr="00287F9A" w:rsidRDefault="006C52FD" w:rsidP="00287F9A">
      <w:pPr>
        <w:jc w:val="both"/>
        <w:rPr>
          <w:b w:val="0"/>
          <w:bCs w:val="0"/>
        </w:rPr>
      </w:pPr>
      <w:r w:rsidRPr="00287F9A">
        <w:rPr>
          <w:b w:val="0"/>
          <w:bCs w:val="0"/>
        </w:rPr>
        <w:t>«Воздержались» - нет голосов.</w:t>
      </w:r>
    </w:p>
    <w:p w:rsidR="006C52FD" w:rsidRPr="00287F9A" w:rsidRDefault="006C52FD" w:rsidP="00287F9A">
      <w:pPr>
        <w:jc w:val="both"/>
        <w:rPr>
          <w:b w:val="0"/>
        </w:rPr>
      </w:pPr>
      <w:r w:rsidRPr="00287F9A">
        <w:rPr>
          <w:b w:val="0"/>
          <w:bCs w:val="0"/>
        </w:rPr>
        <w:t>Решение принято единогласно»</w:t>
      </w:r>
      <w:r w:rsidR="00287F9A">
        <w:rPr>
          <w:b w:val="0"/>
          <w:bCs w:val="0"/>
        </w:rPr>
        <w:t>.</w:t>
      </w:r>
    </w:p>
    <w:p w:rsidR="006C52FD" w:rsidRPr="00287F9A" w:rsidRDefault="006C52FD" w:rsidP="00287F9A">
      <w:pPr>
        <w:jc w:val="both"/>
        <w:rPr>
          <w:bCs w:val="0"/>
          <w:u w:val="single"/>
        </w:rPr>
      </w:pPr>
    </w:p>
    <w:p w:rsidR="006C52FD" w:rsidRPr="00287F9A" w:rsidRDefault="006C52FD" w:rsidP="00287F9A">
      <w:pPr>
        <w:jc w:val="both"/>
        <w:rPr>
          <w:b w:val="0"/>
          <w:bCs w:val="0"/>
        </w:rPr>
      </w:pPr>
      <w:r w:rsidRPr="00287F9A">
        <w:rPr>
          <w:b w:val="0"/>
          <w:bCs w:val="0"/>
        </w:rPr>
        <w:t>6. Считать верной формулировку решения Правления Ассоциации в следующей редакции:</w:t>
      </w:r>
    </w:p>
    <w:p w:rsidR="006C52FD" w:rsidRPr="00287F9A" w:rsidRDefault="006C52FD" w:rsidP="00287F9A">
      <w:pPr>
        <w:jc w:val="both"/>
        <w:rPr>
          <w:bCs w:val="0"/>
          <w:u w:val="single"/>
        </w:rPr>
      </w:pPr>
    </w:p>
    <w:p w:rsidR="006C52FD" w:rsidRPr="00287F9A" w:rsidRDefault="006C52FD" w:rsidP="00287F9A">
      <w:pPr>
        <w:jc w:val="both"/>
        <w:rPr>
          <w:bCs w:val="0"/>
        </w:rPr>
      </w:pPr>
      <w:r w:rsidRPr="00287F9A">
        <w:rPr>
          <w:bCs w:val="0"/>
          <w:u w:val="single"/>
        </w:rPr>
        <w:t>«РЕШИЛИ</w:t>
      </w:r>
      <w:r w:rsidRPr="00287F9A">
        <w:rPr>
          <w:bCs w:val="0"/>
        </w:rPr>
        <w:t>:</w:t>
      </w:r>
    </w:p>
    <w:p w:rsidR="006C52FD" w:rsidRPr="00287F9A" w:rsidRDefault="006C52FD" w:rsidP="00287F9A">
      <w:pPr>
        <w:jc w:val="both"/>
        <w:rPr>
          <w:bCs w:val="0"/>
        </w:rPr>
      </w:pPr>
    </w:p>
    <w:p w:rsidR="006C52FD" w:rsidRPr="00287F9A" w:rsidRDefault="006C52FD" w:rsidP="00287F9A">
      <w:pPr>
        <w:jc w:val="both"/>
        <w:rPr>
          <w:b w:val="0"/>
        </w:rPr>
      </w:pPr>
      <w:r w:rsidRPr="00287F9A">
        <w:rPr>
          <w:bCs w:val="0"/>
        </w:rPr>
        <w:t xml:space="preserve"> </w:t>
      </w:r>
      <w:r w:rsidRPr="00287F9A">
        <w:rPr>
          <w:b w:val="0"/>
          <w:bCs w:val="0"/>
        </w:rPr>
        <w:t>Уведомить Национальное объединение строителей, Федеральную службу по технологическому, экологическому и атомному надзору о внесении изменений в реестр членов Ассоциации «МЕЖРЕГИОНСТРОЙ».</w:t>
      </w:r>
    </w:p>
    <w:p w:rsidR="006C52FD" w:rsidRPr="00287F9A" w:rsidRDefault="006C52FD" w:rsidP="00861DE7">
      <w:pPr>
        <w:shd w:val="clear" w:color="auto" w:fill="FFFFFF"/>
        <w:spacing w:line="360" w:lineRule="auto"/>
        <w:jc w:val="both"/>
        <w:rPr>
          <w:b w:val="0"/>
          <w:bCs w:val="0"/>
        </w:rPr>
      </w:pPr>
    </w:p>
    <w:p w:rsidR="002164DB" w:rsidRPr="00287F9A" w:rsidRDefault="002164DB" w:rsidP="002164DB">
      <w:pPr>
        <w:jc w:val="both"/>
        <w:rPr>
          <w:bCs w:val="0"/>
        </w:rPr>
      </w:pPr>
      <w:r w:rsidRPr="00287F9A">
        <w:rPr>
          <w:bCs w:val="0"/>
          <w:u w:val="single"/>
        </w:rPr>
        <w:t>ГОЛОСОВАЛИ</w:t>
      </w:r>
      <w:r w:rsidRPr="00287F9A">
        <w:rPr>
          <w:bCs w:val="0"/>
        </w:rPr>
        <w:t>:</w:t>
      </w:r>
    </w:p>
    <w:p w:rsidR="002164DB" w:rsidRPr="00287F9A" w:rsidRDefault="002164DB" w:rsidP="002164DB">
      <w:pPr>
        <w:rPr>
          <w:b w:val="0"/>
          <w:bCs w:val="0"/>
          <w:color w:val="FF0000"/>
        </w:rPr>
      </w:pPr>
      <w:r w:rsidRPr="00287F9A">
        <w:rPr>
          <w:b w:val="0"/>
          <w:bCs w:val="0"/>
        </w:rPr>
        <w:t>«За» - 3 (три) голоса</w:t>
      </w:r>
    </w:p>
    <w:p w:rsidR="002164DB" w:rsidRPr="00287F9A" w:rsidRDefault="002164DB" w:rsidP="002164DB">
      <w:pPr>
        <w:rPr>
          <w:b w:val="0"/>
          <w:bCs w:val="0"/>
        </w:rPr>
      </w:pPr>
      <w:r w:rsidRPr="00287F9A">
        <w:rPr>
          <w:b w:val="0"/>
          <w:bCs w:val="0"/>
        </w:rPr>
        <w:t>«Против» - нет голосов.</w:t>
      </w:r>
    </w:p>
    <w:p w:rsidR="002164DB" w:rsidRPr="00287F9A" w:rsidRDefault="002164DB" w:rsidP="002164DB">
      <w:pPr>
        <w:rPr>
          <w:b w:val="0"/>
          <w:bCs w:val="0"/>
        </w:rPr>
      </w:pPr>
      <w:r w:rsidRPr="00287F9A">
        <w:rPr>
          <w:b w:val="0"/>
          <w:bCs w:val="0"/>
        </w:rPr>
        <w:t>«Воздержались» - нет голосов.</w:t>
      </w:r>
    </w:p>
    <w:p w:rsidR="002164DB" w:rsidRPr="00287F9A" w:rsidRDefault="002164DB" w:rsidP="002164DB">
      <w:pPr>
        <w:jc w:val="both"/>
        <w:rPr>
          <w:b w:val="0"/>
        </w:rPr>
      </w:pPr>
      <w:r w:rsidRPr="00287F9A">
        <w:rPr>
          <w:b w:val="0"/>
          <w:bCs w:val="0"/>
        </w:rPr>
        <w:t>Решение принято единогласно</w:t>
      </w:r>
    </w:p>
    <w:p w:rsidR="002164DB" w:rsidRPr="00287F9A" w:rsidRDefault="002164DB" w:rsidP="002164DB">
      <w:pPr>
        <w:rPr>
          <w:bCs w:val="0"/>
          <w:u w:val="single"/>
        </w:rPr>
      </w:pPr>
    </w:p>
    <w:p w:rsidR="002164DB" w:rsidRPr="00287F9A" w:rsidRDefault="002164DB" w:rsidP="002164DB">
      <w:pPr>
        <w:rPr>
          <w:bCs w:val="0"/>
        </w:rPr>
      </w:pPr>
      <w:r w:rsidRPr="00287F9A">
        <w:rPr>
          <w:bCs w:val="0"/>
          <w:u w:val="single"/>
        </w:rPr>
        <w:t>РЕШИЛИ</w:t>
      </w:r>
      <w:r w:rsidRPr="00287F9A">
        <w:rPr>
          <w:bCs w:val="0"/>
        </w:rPr>
        <w:t>:</w:t>
      </w:r>
    </w:p>
    <w:p w:rsidR="002164DB" w:rsidRPr="00287F9A" w:rsidRDefault="002164DB" w:rsidP="002164DB">
      <w:pPr>
        <w:rPr>
          <w:bCs w:val="0"/>
        </w:rPr>
      </w:pPr>
    </w:p>
    <w:p w:rsidR="002164DB" w:rsidRPr="00AE4008" w:rsidRDefault="002164DB" w:rsidP="00AE4008">
      <w:pPr>
        <w:shd w:val="clear" w:color="auto" w:fill="FFFFFF"/>
        <w:jc w:val="both"/>
        <w:rPr>
          <w:bCs w:val="0"/>
        </w:rPr>
      </w:pPr>
      <w:r w:rsidRPr="00287F9A">
        <w:rPr>
          <w:b w:val="0"/>
          <w:bCs w:val="0"/>
        </w:rPr>
        <w:t xml:space="preserve">Внести </w:t>
      </w:r>
      <w:r w:rsidR="006C52FD" w:rsidRPr="00287F9A">
        <w:rPr>
          <w:b w:val="0"/>
          <w:bCs w:val="0"/>
        </w:rPr>
        <w:t>вышеуказанные</w:t>
      </w:r>
      <w:r w:rsidRPr="00287F9A">
        <w:rPr>
          <w:b w:val="0"/>
          <w:bCs w:val="0"/>
        </w:rPr>
        <w:t xml:space="preserve"> изменения в Протокол Заседания Правления Ассоциации №178-</w:t>
      </w:r>
      <w:r w:rsidR="00ED2D03">
        <w:rPr>
          <w:b w:val="0"/>
          <w:bCs w:val="0"/>
        </w:rPr>
        <w:t>2</w:t>
      </w:r>
      <w:r w:rsidRPr="00287F9A">
        <w:rPr>
          <w:b w:val="0"/>
          <w:bCs w:val="0"/>
        </w:rPr>
        <w:t xml:space="preserve"> от 06.10.2016 года в части формулировки </w:t>
      </w:r>
      <w:r w:rsidR="000F2F44" w:rsidRPr="00287F9A">
        <w:rPr>
          <w:b w:val="0"/>
          <w:bCs w:val="0"/>
        </w:rPr>
        <w:t xml:space="preserve">повестки дня, </w:t>
      </w:r>
      <w:r w:rsidRPr="00287F9A">
        <w:rPr>
          <w:b w:val="0"/>
          <w:bCs w:val="0"/>
        </w:rPr>
        <w:t>выступлени</w:t>
      </w:r>
      <w:r w:rsidR="006C52FD" w:rsidRPr="00287F9A">
        <w:rPr>
          <w:b w:val="0"/>
          <w:bCs w:val="0"/>
        </w:rPr>
        <w:t>й</w:t>
      </w:r>
      <w:r w:rsidRPr="00287F9A">
        <w:rPr>
          <w:b w:val="0"/>
          <w:bCs w:val="0"/>
        </w:rPr>
        <w:t xml:space="preserve"> Председателя Дисциплинарного комитета и решени</w:t>
      </w:r>
      <w:r w:rsidR="006C52FD" w:rsidRPr="00287F9A">
        <w:rPr>
          <w:b w:val="0"/>
          <w:bCs w:val="0"/>
        </w:rPr>
        <w:t>й</w:t>
      </w:r>
      <w:r w:rsidRPr="00287F9A">
        <w:rPr>
          <w:b w:val="0"/>
          <w:bCs w:val="0"/>
        </w:rPr>
        <w:t xml:space="preserve"> Правления Ассоциации.</w:t>
      </w:r>
    </w:p>
    <w:p w:rsidR="008757FC" w:rsidRPr="00861DE7" w:rsidRDefault="00764EE9" w:rsidP="00AE4008">
      <w:pPr>
        <w:shd w:val="clear" w:color="auto" w:fill="FFFFFF"/>
        <w:spacing w:line="360" w:lineRule="auto"/>
        <w:ind w:left="431"/>
        <w:rPr>
          <w:bCs w:val="0"/>
        </w:rPr>
      </w:pPr>
      <w:r w:rsidRPr="00861DE7">
        <w:rPr>
          <w:bCs w:val="0"/>
        </w:rPr>
        <w:t>Председатель Собрания:</w:t>
      </w:r>
      <w:r w:rsidR="00394051" w:rsidRPr="00861DE7">
        <w:rPr>
          <w:bCs w:val="0"/>
        </w:rPr>
        <w:t xml:space="preserve">                                                                             </w:t>
      </w:r>
      <w:r w:rsidR="001232FD" w:rsidRPr="00861DE7">
        <w:rPr>
          <w:bCs w:val="0"/>
        </w:rPr>
        <w:t xml:space="preserve">         </w:t>
      </w:r>
      <w:r w:rsidR="00394051" w:rsidRPr="00861DE7">
        <w:rPr>
          <w:bCs w:val="0"/>
        </w:rPr>
        <w:t xml:space="preserve">       </w:t>
      </w:r>
      <w:proofErr w:type="spellStart"/>
      <w:r w:rsidR="00394051" w:rsidRPr="00861DE7">
        <w:rPr>
          <w:bCs w:val="0"/>
        </w:rPr>
        <w:t>Гуранда</w:t>
      </w:r>
      <w:proofErr w:type="spellEnd"/>
      <w:r w:rsidR="00394051" w:rsidRPr="00861DE7">
        <w:rPr>
          <w:bCs w:val="0"/>
        </w:rPr>
        <w:t xml:space="preserve"> Д.В.</w:t>
      </w:r>
    </w:p>
    <w:p w:rsidR="00764EE9" w:rsidRPr="00394051" w:rsidRDefault="004F669D" w:rsidP="00861DE7">
      <w:pPr>
        <w:shd w:val="clear" w:color="auto" w:fill="FFFFFF"/>
        <w:spacing w:line="360" w:lineRule="auto"/>
        <w:ind w:left="431"/>
        <w:rPr>
          <w:sz w:val="22"/>
          <w:szCs w:val="22"/>
        </w:rPr>
      </w:pPr>
      <w:r w:rsidRPr="00861DE7">
        <w:rPr>
          <w:bCs w:val="0"/>
        </w:rPr>
        <w:t xml:space="preserve">Секретарь заседания:                                                                   </w:t>
      </w:r>
      <w:r w:rsidR="001232FD" w:rsidRPr="00861DE7">
        <w:rPr>
          <w:bCs w:val="0"/>
        </w:rPr>
        <w:t xml:space="preserve">                           </w:t>
      </w:r>
      <w:r w:rsidRPr="00861DE7">
        <w:rPr>
          <w:bCs w:val="0"/>
        </w:rPr>
        <w:t xml:space="preserve"> Савинова Ю.В.</w:t>
      </w:r>
      <w:r w:rsidR="00764EE9" w:rsidRPr="00861DE7">
        <w:rPr>
          <w:bCs w:val="0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6C52FD">
      <w:footerReference w:type="default" r:id="rId8"/>
      <w:pgSz w:w="11906" w:h="16838"/>
      <w:pgMar w:top="709" w:right="68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179" w:rsidRDefault="009D1179" w:rsidP="00C60923">
      <w:r>
        <w:separator/>
      </w:r>
    </w:p>
  </w:endnote>
  <w:endnote w:type="continuationSeparator" w:id="0">
    <w:p w:rsidR="009D1179" w:rsidRDefault="009D1179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CC" w:rsidRDefault="00E02CCC" w:rsidP="0042765A">
    <w:pPr>
      <w:pStyle w:val="a3"/>
      <w:framePr w:wrap="auto" w:vAnchor="text" w:hAnchor="margin" w:xAlign="right" w:y="1"/>
      <w:rPr>
        <w:rStyle w:val="a5"/>
      </w:rPr>
    </w:pPr>
  </w:p>
  <w:p w:rsidR="00E02CCC" w:rsidRDefault="00E02CCC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179" w:rsidRDefault="009D1179" w:rsidP="00C60923">
      <w:r>
        <w:separator/>
      </w:r>
    </w:p>
  </w:footnote>
  <w:footnote w:type="continuationSeparator" w:id="0">
    <w:p w:rsidR="009D1179" w:rsidRDefault="009D1179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BE4DD1"/>
    <w:multiLevelType w:val="hybridMultilevel"/>
    <w:tmpl w:val="99C488D6"/>
    <w:lvl w:ilvl="0" w:tplc="ED86CBF8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B8C6D09"/>
    <w:multiLevelType w:val="hybridMultilevel"/>
    <w:tmpl w:val="813C64A0"/>
    <w:lvl w:ilvl="0" w:tplc="BD52A01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2F44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4BDE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69A"/>
    <w:rsid w:val="00213F0F"/>
    <w:rsid w:val="002161E4"/>
    <w:rsid w:val="002164DB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61537"/>
    <w:rsid w:val="002618E6"/>
    <w:rsid w:val="0026393C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53B5"/>
    <w:rsid w:val="00277616"/>
    <w:rsid w:val="00282260"/>
    <w:rsid w:val="0028345A"/>
    <w:rsid w:val="00283E8E"/>
    <w:rsid w:val="00285BC3"/>
    <w:rsid w:val="00287F9A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6B32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2FD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1DE7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757FC"/>
    <w:rsid w:val="00884FD6"/>
    <w:rsid w:val="00885F3F"/>
    <w:rsid w:val="0088682E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5E8C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381"/>
    <w:rsid w:val="009C5E86"/>
    <w:rsid w:val="009C7245"/>
    <w:rsid w:val="009C7EEF"/>
    <w:rsid w:val="009D1179"/>
    <w:rsid w:val="009D1CCD"/>
    <w:rsid w:val="009D20CA"/>
    <w:rsid w:val="009D229D"/>
    <w:rsid w:val="009D2733"/>
    <w:rsid w:val="009D282B"/>
    <w:rsid w:val="009D4766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1E44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008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AF6686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059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2D03"/>
    <w:rsid w:val="00ED3169"/>
    <w:rsid w:val="00ED39F5"/>
    <w:rsid w:val="00ED417D"/>
    <w:rsid w:val="00ED60A9"/>
    <w:rsid w:val="00EE043D"/>
    <w:rsid w:val="00EE148C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6AAB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A64"/>
    <w:rsid w:val="00FB2F50"/>
    <w:rsid w:val="00FB4A52"/>
    <w:rsid w:val="00FB563C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D6B6C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AE0F"/>
  <w15:docId w15:val="{13FE8A43-9418-48B2-BB38-3099A08B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4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F3E2C-A2D0-4210-B9A0-F655C90B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2017-01-30T12:04:00Z</cp:lastPrinted>
  <dcterms:created xsi:type="dcterms:W3CDTF">2017-07-18T10:08:00Z</dcterms:created>
  <dcterms:modified xsi:type="dcterms:W3CDTF">2017-07-18T10:08:00Z</dcterms:modified>
</cp:coreProperties>
</file>