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B2B1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591C1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7B2B12">
        <w:rPr>
          <w:b w:val="0"/>
          <w:bCs w:val="0"/>
          <w:color w:val="000000"/>
          <w:spacing w:val="-12"/>
        </w:rPr>
        <w:t xml:space="preserve"> </w:t>
      </w:r>
      <w:r w:rsidR="004968F5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4968F5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591C15">
        <w:rPr>
          <w:b w:val="0"/>
          <w:bCs w:val="0"/>
          <w:color w:val="000000"/>
          <w:spacing w:val="-8"/>
        </w:rPr>
        <w:t>18</w:t>
      </w:r>
      <w:r>
        <w:rPr>
          <w:b w:val="0"/>
          <w:bCs w:val="0"/>
          <w:color w:val="000000"/>
          <w:spacing w:val="-8"/>
        </w:rPr>
        <w:t xml:space="preserve">» </w:t>
      </w:r>
      <w:r w:rsidR="004968F5">
        <w:rPr>
          <w:b w:val="0"/>
          <w:bCs w:val="0"/>
          <w:color w:val="000000"/>
          <w:spacing w:val="-8"/>
        </w:rPr>
        <w:t>июн</w:t>
      </w:r>
      <w:r w:rsidR="007B2B1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91C15">
        <w:rPr>
          <w:b w:val="0"/>
          <w:bCs w:val="0"/>
        </w:rPr>
        <w:t>18</w:t>
      </w:r>
      <w:r w:rsidR="00475A3C">
        <w:rPr>
          <w:b w:val="0"/>
          <w:bCs w:val="0"/>
        </w:rPr>
        <w:t xml:space="preserve"> </w:t>
      </w:r>
      <w:r w:rsidR="004968F5">
        <w:rPr>
          <w:b w:val="0"/>
          <w:bCs w:val="0"/>
        </w:rPr>
        <w:t>июн</w:t>
      </w:r>
      <w:r w:rsidR="007B2B12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58720B" w:rsidRPr="00877DF0" w:rsidRDefault="0012044D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877DF0" w:rsidRPr="00E02C6C" w:rsidRDefault="00877DF0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877DF0" w:rsidRDefault="00877DF0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</w:t>
      </w:r>
      <w:r>
        <w:rPr>
          <w:sz w:val="24"/>
          <w:szCs w:val="24"/>
        </w:rPr>
        <w:lastRenderedPageBreak/>
        <w:t>организаци</w:t>
      </w:r>
      <w:r w:rsidR="00692D0F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692D0F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</w:t>
      </w:r>
      <w:r w:rsidR="00692D0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рассказал о том, что на основании проведенной экспертизы заявлени</w:t>
      </w:r>
      <w:r w:rsidR="00692D0F"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организаци</w:t>
      </w:r>
      <w:r w:rsidR="00692D0F">
        <w:rPr>
          <w:sz w:val="24"/>
          <w:szCs w:val="24"/>
        </w:rPr>
        <w:t>и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p w:rsidR="00E02C6C" w:rsidRDefault="00E02C6C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377FD" w:rsidTr="009036A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9036A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877DF0" w:rsidP="00FD66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77DF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"Инженерные Коммуникации"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877DF0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77DF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7107130397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153BF" w:rsidRDefault="00D153BF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692D0F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692D0F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E02C6C" w:rsidRDefault="00E02C6C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877DF0" w:rsidRDefault="00877DF0" w:rsidP="00877DF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</w:t>
      </w:r>
      <w:r w:rsidRPr="00010861">
        <w:rPr>
          <w:rStyle w:val="af0"/>
          <w:sz w:val="24"/>
          <w:szCs w:val="24"/>
        </w:rPr>
        <w:t xml:space="preserve">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>
        <w:rPr>
          <w:sz w:val="24"/>
          <w:szCs w:val="24"/>
        </w:rPr>
        <w:t>внесении изменений в реестр членов Ассоциации</w:t>
      </w:r>
      <w:r w:rsidRPr="00794AF8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наделить следующ</w:t>
      </w:r>
      <w:r w:rsidR="00CA4906"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член</w:t>
      </w:r>
      <w:r w:rsidR="00CA4906"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794AF8">
        <w:rPr>
          <w:sz w:val="24"/>
          <w:szCs w:val="24"/>
        </w:rPr>
        <w:t>исползованием</w:t>
      </w:r>
      <w:proofErr w:type="spellEnd"/>
      <w:r w:rsidRPr="00794AF8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:</w:t>
      </w:r>
    </w:p>
    <w:p w:rsidR="00877DF0" w:rsidRDefault="00877DF0" w:rsidP="00877DF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877DF0" w:rsidTr="007F291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77DF0" w:rsidTr="007F291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Default="00877DF0" w:rsidP="007F291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877DF0" w:rsidRPr="00624160" w:rsidTr="007F2915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CA4906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CA4906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Pr="00CA4906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УниверсалПромСтрой</w:t>
            </w:r>
            <w:proofErr w:type="spellEnd"/>
            <w:r w:rsidRPr="00CA4906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F810D1" w:rsidRDefault="00CA4906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bookmarkStart w:id="0" w:name="_GoBack"/>
            <w:r w:rsidRPr="00CA4906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7107129049</w:t>
            </w:r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624160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624160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877DF0" w:rsidRPr="00624160" w:rsidTr="007F2915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D83008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624160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77DF0" w:rsidRPr="00624160" w:rsidRDefault="00877DF0" w:rsidP="007F29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877DF0" w:rsidRDefault="00877DF0" w:rsidP="00877DF0">
      <w:pPr>
        <w:jc w:val="both"/>
        <w:rPr>
          <w:bCs w:val="0"/>
          <w:u w:val="single"/>
        </w:rPr>
      </w:pPr>
    </w:p>
    <w:p w:rsidR="00877DF0" w:rsidRDefault="00877DF0" w:rsidP="00877DF0">
      <w:pPr>
        <w:jc w:val="both"/>
        <w:rPr>
          <w:bCs w:val="0"/>
          <w:u w:val="single"/>
        </w:rPr>
      </w:pPr>
    </w:p>
    <w:p w:rsidR="00477D0B" w:rsidRDefault="00477D0B" w:rsidP="00877DF0">
      <w:pPr>
        <w:jc w:val="both"/>
        <w:rPr>
          <w:bCs w:val="0"/>
          <w:u w:val="single"/>
        </w:rPr>
      </w:pPr>
    </w:p>
    <w:p w:rsidR="00477D0B" w:rsidRDefault="00477D0B" w:rsidP="00877DF0">
      <w:pPr>
        <w:jc w:val="both"/>
        <w:rPr>
          <w:bCs w:val="0"/>
          <w:u w:val="single"/>
        </w:rPr>
      </w:pPr>
    </w:p>
    <w:p w:rsidR="00877DF0" w:rsidRPr="001232FD" w:rsidRDefault="00877DF0" w:rsidP="00877DF0">
      <w:pPr>
        <w:jc w:val="both"/>
        <w:rPr>
          <w:bCs w:val="0"/>
        </w:rPr>
      </w:pPr>
      <w:r w:rsidRPr="001232FD">
        <w:rPr>
          <w:bCs w:val="0"/>
          <w:u w:val="single"/>
        </w:rPr>
        <w:lastRenderedPageBreak/>
        <w:t>ГОЛОСОВАЛИ</w:t>
      </w:r>
      <w:r w:rsidRPr="001232FD">
        <w:rPr>
          <w:bCs w:val="0"/>
        </w:rPr>
        <w:t>:</w:t>
      </w:r>
    </w:p>
    <w:p w:rsidR="00877DF0" w:rsidRPr="001232FD" w:rsidRDefault="00877DF0" w:rsidP="00877DF0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477D0B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477D0B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77DF0" w:rsidRPr="001232FD" w:rsidRDefault="00877DF0" w:rsidP="00877DF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77DF0" w:rsidRPr="001232FD" w:rsidRDefault="00877DF0" w:rsidP="00877DF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877DF0" w:rsidRPr="00633473" w:rsidRDefault="00877DF0" w:rsidP="00877DF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877DF0" w:rsidRDefault="00877DF0" w:rsidP="00877DF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877DF0" w:rsidRDefault="00877DF0" w:rsidP="00877DF0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>
        <w:rPr>
          <w:b w:val="0"/>
        </w:rPr>
        <w:t>ого</w:t>
      </w:r>
      <w:r w:rsidRPr="00317E97">
        <w:rPr>
          <w:b w:val="0"/>
        </w:rPr>
        <w:t xml:space="preserve"> член</w:t>
      </w:r>
      <w:r>
        <w:rPr>
          <w:b w:val="0"/>
        </w:rPr>
        <w:t>а</w:t>
      </w:r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317E97">
        <w:rPr>
          <w:b w:val="0"/>
        </w:rPr>
        <w:t>исползованием</w:t>
      </w:r>
      <w:proofErr w:type="spellEnd"/>
      <w:r w:rsidRPr="00317E97">
        <w:rPr>
          <w:b w:val="0"/>
        </w:rPr>
        <w:t xml:space="preserve"> конкурентных способов заключения договоров</w:t>
      </w:r>
      <w:r w:rsidRPr="0074066C">
        <w:rPr>
          <w:b w:val="0"/>
        </w:rPr>
        <w:t>.</w:t>
      </w:r>
    </w:p>
    <w:p w:rsidR="00CA4906" w:rsidRDefault="00CA4906" w:rsidP="00877DF0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A4906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0A426B" w:rsidRPr="00273E3E" w:rsidRDefault="000A426B" w:rsidP="00126362">
      <w:pPr>
        <w:spacing w:line="276" w:lineRule="auto"/>
        <w:jc w:val="both"/>
        <w:rPr>
          <w:b w:val="0"/>
          <w:bCs w:val="0"/>
        </w:rPr>
      </w:pPr>
    </w:p>
    <w:p w:rsidR="00DE5D5A" w:rsidRDefault="00DE5D5A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153BF" w:rsidRDefault="00D153BF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94" w:rsidRDefault="00B82794" w:rsidP="00C60923">
      <w:r>
        <w:separator/>
      </w:r>
    </w:p>
  </w:endnote>
  <w:endnote w:type="continuationSeparator" w:id="0">
    <w:p w:rsidR="00B82794" w:rsidRDefault="00B8279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94" w:rsidRDefault="00B82794" w:rsidP="00C60923">
      <w:r>
        <w:separator/>
      </w:r>
    </w:p>
  </w:footnote>
  <w:footnote w:type="continuationSeparator" w:id="0">
    <w:p w:rsidR="00B82794" w:rsidRDefault="00B8279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44A8-1C85-4557-A645-053A9021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42</cp:revision>
  <cp:lastPrinted>2019-06-18T09:13:00Z</cp:lastPrinted>
  <dcterms:created xsi:type="dcterms:W3CDTF">2019-03-01T10:46:00Z</dcterms:created>
  <dcterms:modified xsi:type="dcterms:W3CDTF">2019-06-18T09:36:00Z</dcterms:modified>
</cp:coreProperties>
</file>